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7F" w:rsidRDefault="008F4E7F" w:rsidP="00084BE8">
      <w:pPr>
        <w:rPr>
          <w:szCs w:val="22"/>
          <w:lang w:val="es-CO"/>
        </w:rPr>
      </w:pPr>
      <w:r w:rsidRPr="00E03E9E">
        <w:rPr>
          <w:szCs w:val="22"/>
          <w:lang w:val="es-CO"/>
        </w:rPr>
        <w:t>San Juan de Pasto,</w:t>
      </w:r>
      <w:r w:rsidR="00BB4FF3">
        <w:rPr>
          <w:szCs w:val="22"/>
          <w:lang w:val="es-CO"/>
        </w:rPr>
        <w:t xml:space="preserve"> </w:t>
      </w:r>
      <w:r w:rsidR="00BB4FF3" w:rsidRPr="00BB4FF3">
        <w:rPr>
          <w:color w:val="FF0000"/>
          <w:szCs w:val="22"/>
          <w:lang w:val="es-CO"/>
        </w:rPr>
        <w:t>día XXX mes XXX años XXX</w:t>
      </w:r>
    </w:p>
    <w:p w:rsidR="00804765" w:rsidRDefault="00804765" w:rsidP="00084BE8">
      <w:pPr>
        <w:rPr>
          <w:szCs w:val="22"/>
          <w:lang w:val="es-CO"/>
        </w:rPr>
      </w:pPr>
    </w:p>
    <w:p w:rsidR="008F4E7F" w:rsidRPr="00967D2D" w:rsidRDefault="008F4E7F" w:rsidP="00084BE8">
      <w:pPr>
        <w:jc w:val="center"/>
        <w:rPr>
          <w:b/>
          <w:szCs w:val="22"/>
          <w:lang w:val="es-CO"/>
        </w:rPr>
      </w:pPr>
    </w:p>
    <w:p w:rsidR="008F4E7F" w:rsidRDefault="008F4E7F" w:rsidP="00084BE8">
      <w:pPr>
        <w:jc w:val="center"/>
        <w:rPr>
          <w:b/>
          <w:szCs w:val="22"/>
          <w:lang w:val="es-CO"/>
        </w:rPr>
      </w:pPr>
      <w:r w:rsidRPr="00967D2D">
        <w:rPr>
          <w:b/>
          <w:szCs w:val="22"/>
          <w:lang w:val="es-CO"/>
        </w:rPr>
        <w:t>AUTO</w:t>
      </w:r>
    </w:p>
    <w:p w:rsidR="00B562B1" w:rsidRPr="00886256" w:rsidRDefault="00B562B1" w:rsidP="00B562B1">
      <w:pPr>
        <w:jc w:val="left"/>
        <w:rPr>
          <w:b/>
          <w:color w:val="FF0000"/>
          <w:szCs w:val="22"/>
          <w:lang w:val="es-CO"/>
        </w:rPr>
      </w:pPr>
      <w:r w:rsidRPr="00886256">
        <w:rPr>
          <w:b/>
          <w:color w:val="FF0000"/>
          <w:szCs w:val="22"/>
          <w:lang w:val="es-CO"/>
        </w:rPr>
        <w:t>En caso de reconstrucción de expediente:</w:t>
      </w:r>
    </w:p>
    <w:p w:rsidR="00B562B1" w:rsidRPr="00967D2D" w:rsidRDefault="00B562B1" w:rsidP="00084BE8">
      <w:pPr>
        <w:jc w:val="center"/>
        <w:rPr>
          <w:b/>
          <w:szCs w:val="22"/>
          <w:lang w:val="es-CO"/>
        </w:rPr>
      </w:pPr>
    </w:p>
    <w:p w:rsidR="008F4E7F" w:rsidRPr="00E03E9E" w:rsidRDefault="008F4E7F" w:rsidP="00084BE8">
      <w:pPr>
        <w:jc w:val="center"/>
        <w:rPr>
          <w:szCs w:val="22"/>
        </w:rPr>
      </w:pPr>
    </w:p>
    <w:p w:rsidR="008F4E7F" w:rsidRDefault="008F4E7F" w:rsidP="00084BE8">
      <w:pPr>
        <w:jc w:val="center"/>
        <w:rPr>
          <w:szCs w:val="22"/>
        </w:rPr>
      </w:pPr>
      <w:r w:rsidRPr="00E03E9E">
        <w:rPr>
          <w:szCs w:val="22"/>
        </w:rPr>
        <w:t xml:space="preserve">POR MEDIO DEL CUAL SE ORDENA UNA ACTUACION ADMINISTRATIVA  SOLICITADA POR </w:t>
      </w:r>
      <w:r>
        <w:rPr>
          <w:szCs w:val="22"/>
        </w:rPr>
        <w:t>_________________________________________________</w:t>
      </w:r>
    </w:p>
    <w:p w:rsidR="008F4E7F" w:rsidRPr="00E03E9E" w:rsidRDefault="008F4E7F" w:rsidP="00084BE8">
      <w:pPr>
        <w:jc w:val="center"/>
        <w:rPr>
          <w:szCs w:val="22"/>
          <w:lang w:val="es-CO"/>
        </w:rPr>
      </w:pPr>
    </w:p>
    <w:p w:rsidR="00B562B1" w:rsidRDefault="00B562B1" w:rsidP="00B562B1">
      <w:pPr>
        <w:rPr>
          <w:b/>
          <w:color w:val="FF0000"/>
          <w:szCs w:val="22"/>
          <w:lang w:val="es-CO"/>
        </w:rPr>
      </w:pPr>
    </w:p>
    <w:p w:rsidR="00B562B1" w:rsidRPr="00886256" w:rsidRDefault="00B562B1" w:rsidP="00B562B1">
      <w:pPr>
        <w:rPr>
          <w:b/>
          <w:color w:val="FF0000"/>
          <w:szCs w:val="22"/>
          <w:lang w:val="es-CO"/>
        </w:rPr>
      </w:pPr>
      <w:r w:rsidRPr="00886256">
        <w:rPr>
          <w:b/>
          <w:color w:val="FF0000"/>
          <w:szCs w:val="22"/>
          <w:lang w:val="es-CO"/>
        </w:rPr>
        <w:t>En caso de querella de lanzamiento por ocupación de hecho:</w:t>
      </w:r>
    </w:p>
    <w:p w:rsidR="00B562B1" w:rsidRPr="000866EE" w:rsidRDefault="00B562B1" w:rsidP="00B562B1">
      <w:pPr>
        <w:rPr>
          <w:szCs w:val="22"/>
          <w:lang w:val="es-CO"/>
        </w:rPr>
      </w:pPr>
    </w:p>
    <w:p w:rsidR="00B562B1" w:rsidRDefault="00B562B1" w:rsidP="00B562B1">
      <w:pPr>
        <w:jc w:val="center"/>
        <w:rPr>
          <w:b/>
          <w:szCs w:val="22"/>
          <w:lang w:val="es-CO"/>
        </w:rPr>
      </w:pPr>
      <w:r w:rsidRPr="000866EE">
        <w:rPr>
          <w:b/>
          <w:szCs w:val="22"/>
          <w:lang w:val="es-CO"/>
        </w:rPr>
        <w:t xml:space="preserve">POR MEDIO DEL CUAL SE </w:t>
      </w:r>
      <w:r>
        <w:rPr>
          <w:b/>
          <w:szCs w:val="22"/>
          <w:lang w:val="es-CO"/>
        </w:rPr>
        <w:t>(</w:t>
      </w:r>
      <w:r w:rsidRPr="000866EE">
        <w:rPr>
          <w:b/>
          <w:szCs w:val="22"/>
          <w:lang w:val="es-CO"/>
        </w:rPr>
        <w:t>ADMITE</w:t>
      </w:r>
      <w:r>
        <w:rPr>
          <w:b/>
          <w:szCs w:val="22"/>
          <w:lang w:val="es-CO"/>
        </w:rPr>
        <w:t>, INADMITE, RECHAZA, ORDENA CORREGIR)</w:t>
      </w:r>
      <w:r w:rsidRPr="000866EE">
        <w:rPr>
          <w:b/>
          <w:szCs w:val="22"/>
          <w:lang w:val="es-CO"/>
        </w:rPr>
        <w:t xml:space="preserve">  UNA PETICIÓN  DE LANZAMIENTO POR OCUPACIÓN DE HECHO SOLICITADA POR</w:t>
      </w:r>
    </w:p>
    <w:p w:rsidR="00B562B1" w:rsidRDefault="00B562B1" w:rsidP="00B562B1">
      <w:pPr>
        <w:jc w:val="center"/>
        <w:rPr>
          <w:b/>
          <w:szCs w:val="22"/>
          <w:lang w:val="es-CO"/>
        </w:rPr>
      </w:pPr>
      <w:r>
        <w:rPr>
          <w:b/>
          <w:szCs w:val="22"/>
          <w:lang w:val="es-CO"/>
        </w:rPr>
        <w:t>________________________</w:t>
      </w:r>
    </w:p>
    <w:p w:rsidR="00B562B1" w:rsidRDefault="00B562B1" w:rsidP="00B562B1">
      <w:pPr>
        <w:jc w:val="center"/>
        <w:rPr>
          <w:b/>
          <w:szCs w:val="22"/>
          <w:lang w:val="es-CO"/>
        </w:rPr>
      </w:pPr>
    </w:p>
    <w:p w:rsidR="00B562B1" w:rsidRDefault="00B562B1" w:rsidP="00B562B1">
      <w:pPr>
        <w:jc w:val="center"/>
        <w:rPr>
          <w:b/>
          <w:szCs w:val="22"/>
          <w:lang w:val="es-CO"/>
        </w:rPr>
      </w:pPr>
    </w:p>
    <w:p w:rsidR="008F4E7F" w:rsidRDefault="008F4E7F" w:rsidP="00886256">
      <w:pPr>
        <w:jc w:val="center"/>
        <w:rPr>
          <w:b/>
          <w:szCs w:val="22"/>
          <w:lang w:val="es-CO"/>
        </w:rPr>
      </w:pPr>
      <w:r w:rsidRPr="00967D2D">
        <w:rPr>
          <w:b/>
          <w:szCs w:val="22"/>
          <w:lang w:val="es-CO"/>
        </w:rPr>
        <w:t>VISTOS:</w:t>
      </w:r>
    </w:p>
    <w:p w:rsidR="00886256" w:rsidRPr="00886256" w:rsidRDefault="00886256" w:rsidP="00886256">
      <w:pPr>
        <w:jc w:val="left"/>
        <w:rPr>
          <w:b/>
          <w:color w:val="FF0000"/>
          <w:szCs w:val="22"/>
          <w:lang w:val="es-CO"/>
        </w:rPr>
      </w:pPr>
    </w:p>
    <w:p w:rsidR="00886256" w:rsidRPr="00886256" w:rsidRDefault="00886256" w:rsidP="00886256">
      <w:pPr>
        <w:jc w:val="left"/>
        <w:rPr>
          <w:b/>
          <w:color w:val="FF0000"/>
          <w:szCs w:val="22"/>
          <w:lang w:val="es-CO"/>
        </w:rPr>
      </w:pPr>
      <w:r w:rsidRPr="00886256">
        <w:rPr>
          <w:b/>
          <w:color w:val="FF0000"/>
          <w:szCs w:val="22"/>
          <w:lang w:val="es-CO"/>
        </w:rPr>
        <w:t>En caso de reconstrucción de expediente:</w:t>
      </w:r>
    </w:p>
    <w:p w:rsidR="00886256" w:rsidRPr="00886256" w:rsidRDefault="00886256" w:rsidP="00886256">
      <w:pPr>
        <w:jc w:val="center"/>
        <w:rPr>
          <w:szCs w:val="22"/>
          <w:lang w:val="es-CO"/>
        </w:rPr>
      </w:pPr>
    </w:p>
    <w:p w:rsidR="008F4E7F" w:rsidRDefault="008F4E7F" w:rsidP="00084BE8">
      <w:pPr>
        <w:rPr>
          <w:szCs w:val="22"/>
          <w:lang w:val="es-CO"/>
        </w:rPr>
      </w:pPr>
      <w:r w:rsidRPr="00E03E9E">
        <w:rPr>
          <w:szCs w:val="22"/>
          <w:lang w:val="es-CO"/>
        </w:rPr>
        <w:t xml:space="preserve">El Alcalde del Municipio de Pasto, en uso de sus atribuciones constitucionales y legales, en especial las señaladas por el artículo 315 de </w:t>
      </w:r>
      <w:smartTag w:uri="urn:schemas-microsoft-com:office:smarttags" w:element="PersonName">
        <w:smartTagPr>
          <w:attr w:name="ProductID" w:val="la Constitución Nacional"/>
        </w:smartTagPr>
        <w:r w:rsidRPr="00E03E9E">
          <w:rPr>
            <w:szCs w:val="22"/>
            <w:lang w:val="es-CO"/>
          </w:rPr>
          <w:t>la Constitución Nacional</w:t>
        </w:r>
      </w:smartTag>
      <w:r>
        <w:rPr>
          <w:szCs w:val="22"/>
          <w:lang w:val="es-CO"/>
        </w:rPr>
        <w:t xml:space="preserve">, el </w:t>
      </w:r>
      <w:r w:rsidR="00886256" w:rsidRPr="00561370">
        <w:rPr>
          <w:rFonts w:cs="Arial"/>
          <w:szCs w:val="22"/>
          <w:lang w:val="es-CO"/>
        </w:rPr>
        <w:t>artículo</w:t>
      </w:r>
      <w:r w:rsidRPr="00561370">
        <w:rPr>
          <w:rFonts w:cs="Arial"/>
          <w:szCs w:val="22"/>
          <w:lang w:val="es-CO"/>
        </w:rPr>
        <w:t xml:space="preserve"> 91 de </w:t>
      </w:r>
      <w:smartTag w:uri="urn:schemas-microsoft-com:office:smarttags" w:element="PersonName">
        <w:smartTagPr>
          <w:attr w:name="ProductID" w:val="la Ley"/>
        </w:smartTagPr>
        <w:r w:rsidRPr="00561370">
          <w:rPr>
            <w:rFonts w:cs="Arial"/>
            <w:szCs w:val="22"/>
            <w:lang w:val="es-CO"/>
          </w:rPr>
          <w:t>la Ley</w:t>
        </w:r>
      </w:smartTag>
      <w:r w:rsidRPr="00561370">
        <w:rPr>
          <w:rFonts w:cs="Arial"/>
          <w:szCs w:val="22"/>
          <w:lang w:val="es-CO"/>
        </w:rPr>
        <w:t xml:space="preserve"> 1551 de 2012, </w:t>
      </w:r>
      <w:r w:rsidR="00804765" w:rsidRPr="00561370">
        <w:rPr>
          <w:rFonts w:cs="Arial"/>
          <w:szCs w:val="22"/>
          <w:lang w:val="es-CO"/>
        </w:rPr>
        <w:t>artículo</w:t>
      </w:r>
      <w:r w:rsidRPr="00561370">
        <w:rPr>
          <w:rFonts w:cs="Arial"/>
          <w:szCs w:val="22"/>
          <w:lang w:val="es-CO"/>
        </w:rPr>
        <w:t xml:space="preserve"> 133 del C.</w:t>
      </w:r>
      <w:r>
        <w:rPr>
          <w:rFonts w:cs="Arial"/>
          <w:szCs w:val="22"/>
          <w:lang w:val="es-CO"/>
        </w:rPr>
        <w:t xml:space="preserve"> de </w:t>
      </w:r>
      <w:r w:rsidRPr="00561370">
        <w:rPr>
          <w:rFonts w:cs="Arial"/>
          <w:szCs w:val="22"/>
          <w:lang w:val="es-CO"/>
        </w:rPr>
        <w:t>P.C., art</w:t>
      </w:r>
      <w:r>
        <w:rPr>
          <w:rFonts w:cs="Arial"/>
          <w:szCs w:val="22"/>
          <w:lang w:val="es-CO"/>
        </w:rPr>
        <w:t>í</w:t>
      </w:r>
      <w:r w:rsidRPr="00561370">
        <w:rPr>
          <w:rFonts w:cs="Arial"/>
          <w:szCs w:val="22"/>
          <w:lang w:val="es-CO"/>
        </w:rPr>
        <w:t xml:space="preserve">culo 35 de la Ley 1437 de 2011 y </w:t>
      </w:r>
      <w:r w:rsidR="00804765" w:rsidRPr="00561370">
        <w:rPr>
          <w:rFonts w:cs="Arial"/>
          <w:szCs w:val="22"/>
          <w:lang w:val="es-CO"/>
        </w:rPr>
        <w:t>artículo</w:t>
      </w:r>
      <w:r w:rsidRPr="00561370">
        <w:rPr>
          <w:rFonts w:cs="Arial"/>
          <w:szCs w:val="22"/>
          <w:lang w:val="es-CO"/>
        </w:rPr>
        <w:t xml:space="preserve"> 126 de la Ley  1564 de 2012, procede a darle tr</w:t>
      </w:r>
      <w:r>
        <w:rPr>
          <w:rFonts w:cs="Arial"/>
          <w:szCs w:val="22"/>
          <w:lang w:val="es-CO"/>
        </w:rPr>
        <w:t xml:space="preserve">amite a la petición presentada por  </w:t>
      </w:r>
      <w:r>
        <w:rPr>
          <w:szCs w:val="22"/>
          <w:lang w:val="es-CO"/>
        </w:rPr>
        <w:t>_____________________________________</w:t>
      </w:r>
      <w:r w:rsidR="00804765">
        <w:rPr>
          <w:szCs w:val="22"/>
          <w:lang w:val="es-CO"/>
        </w:rPr>
        <w:t>, previo los</w:t>
      </w:r>
      <w:r w:rsidRPr="00E03E9E">
        <w:rPr>
          <w:szCs w:val="22"/>
          <w:lang w:val="es-CO"/>
        </w:rPr>
        <w:t xml:space="preserve"> siguientes:</w:t>
      </w:r>
    </w:p>
    <w:p w:rsidR="00886256" w:rsidRDefault="00886256" w:rsidP="00084BE8">
      <w:pPr>
        <w:rPr>
          <w:szCs w:val="22"/>
          <w:lang w:val="es-CO"/>
        </w:rPr>
      </w:pPr>
    </w:p>
    <w:p w:rsidR="00886256" w:rsidRPr="00886256" w:rsidRDefault="00886256" w:rsidP="00084BE8">
      <w:pPr>
        <w:rPr>
          <w:b/>
          <w:color w:val="FF0000"/>
          <w:szCs w:val="22"/>
          <w:lang w:val="es-CO"/>
        </w:rPr>
      </w:pPr>
      <w:r w:rsidRPr="00886256">
        <w:rPr>
          <w:b/>
          <w:color w:val="FF0000"/>
          <w:szCs w:val="22"/>
          <w:lang w:val="es-CO"/>
        </w:rPr>
        <w:t>En caso de querella de lanzamiento por ocupación de hecho:</w:t>
      </w:r>
    </w:p>
    <w:p w:rsidR="00886256" w:rsidRDefault="00886256" w:rsidP="00084BE8">
      <w:pPr>
        <w:rPr>
          <w:color w:val="FF0000"/>
          <w:szCs w:val="22"/>
          <w:lang w:val="es-CO"/>
        </w:rPr>
      </w:pPr>
    </w:p>
    <w:p w:rsidR="00886256" w:rsidRPr="000866EE" w:rsidRDefault="00886256" w:rsidP="00886256">
      <w:pPr>
        <w:rPr>
          <w:szCs w:val="22"/>
        </w:rPr>
      </w:pPr>
      <w:r w:rsidRPr="000866EE">
        <w:rPr>
          <w:b/>
          <w:szCs w:val="22"/>
        </w:rPr>
        <w:t>EL ALCALDE DEL MUNICIPIO DE PASTO</w:t>
      </w:r>
      <w:r w:rsidRPr="000866EE">
        <w:rPr>
          <w:szCs w:val="22"/>
        </w:rPr>
        <w:t>, en uso de sus atribuciones legales, en especial las conferidas</w:t>
      </w:r>
      <w:r>
        <w:rPr>
          <w:szCs w:val="22"/>
        </w:rPr>
        <w:t xml:space="preserve"> en el </w:t>
      </w:r>
      <w:r w:rsidRPr="000866EE">
        <w:rPr>
          <w:szCs w:val="22"/>
        </w:rPr>
        <w:t xml:space="preserve">artículo 242, numeral 2º  literal e) del decreto </w:t>
      </w:r>
      <w:proofErr w:type="spellStart"/>
      <w:r w:rsidRPr="000866EE">
        <w:rPr>
          <w:szCs w:val="22"/>
        </w:rPr>
        <w:t>ordenanzal</w:t>
      </w:r>
      <w:proofErr w:type="spellEnd"/>
      <w:r w:rsidRPr="000866EE">
        <w:rPr>
          <w:szCs w:val="22"/>
        </w:rPr>
        <w:t xml:space="preserve"> 790 de 1995, procede a decidir lo que en derecho corresponda respecto de la solicitud de LANZAMIENTO POR OCUPACIÓN DE HECHO, formulada  por el señor  </w:t>
      </w:r>
      <w:r>
        <w:rPr>
          <w:szCs w:val="22"/>
        </w:rPr>
        <w:t>_____________________________________</w:t>
      </w:r>
      <w:r w:rsidRPr="000866EE">
        <w:rPr>
          <w:szCs w:val="22"/>
          <w:lang w:val="es-CO"/>
        </w:rPr>
        <w:t xml:space="preserve">, identificado con cédula de ciudadanía No. </w:t>
      </w:r>
      <w:r>
        <w:rPr>
          <w:szCs w:val="22"/>
          <w:lang w:val="es-CO"/>
        </w:rPr>
        <w:t>_________________</w:t>
      </w:r>
      <w:r w:rsidRPr="000866EE">
        <w:rPr>
          <w:szCs w:val="22"/>
          <w:lang w:val="es-CO"/>
        </w:rPr>
        <w:t xml:space="preserve">de Pasto, </w:t>
      </w:r>
      <w:r w:rsidRPr="000866EE">
        <w:rPr>
          <w:szCs w:val="22"/>
        </w:rPr>
        <w:t xml:space="preserve">en contra del  señor </w:t>
      </w:r>
      <w:r>
        <w:rPr>
          <w:szCs w:val="22"/>
        </w:rPr>
        <w:t>__________________________</w:t>
      </w:r>
      <w:r w:rsidRPr="000866EE">
        <w:rPr>
          <w:szCs w:val="22"/>
        </w:rPr>
        <w:t>, respecto de</w:t>
      </w:r>
      <w:r>
        <w:rPr>
          <w:szCs w:val="22"/>
        </w:rPr>
        <w:t>l inmueble: (descripción y ubicación)</w:t>
      </w:r>
      <w:r w:rsidRPr="000866EE">
        <w:rPr>
          <w:szCs w:val="22"/>
        </w:rPr>
        <w:t>, fundamentando su solicitud en los siguientes</w:t>
      </w:r>
    </w:p>
    <w:p w:rsidR="00886256" w:rsidRDefault="00886256" w:rsidP="00084BE8">
      <w:pPr>
        <w:rPr>
          <w:color w:val="FF0000"/>
          <w:szCs w:val="22"/>
        </w:rPr>
      </w:pPr>
    </w:p>
    <w:p w:rsidR="00886256" w:rsidRPr="000866EE" w:rsidRDefault="00886256" w:rsidP="00886256">
      <w:pPr>
        <w:pStyle w:val="Textoindependiente"/>
        <w:ind w:left="360"/>
        <w:jc w:val="center"/>
        <w:rPr>
          <w:rFonts w:ascii="Century Gothic" w:hAnsi="Century Gothic"/>
          <w:b/>
          <w:sz w:val="22"/>
          <w:szCs w:val="22"/>
        </w:rPr>
      </w:pPr>
      <w:r w:rsidRPr="000866EE">
        <w:rPr>
          <w:rFonts w:ascii="Century Gothic" w:hAnsi="Century Gothic"/>
          <w:b/>
          <w:sz w:val="22"/>
          <w:szCs w:val="22"/>
        </w:rPr>
        <w:t>HECHOS:</w:t>
      </w:r>
    </w:p>
    <w:p w:rsidR="00886256" w:rsidRPr="000866EE" w:rsidRDefault="00886256" w:rsidP="00886256">
      <w:pPr>
        <w:pStyle w:val="Textoindependiente"/>
        <w:ind w:left="360"/>
        <w:rPr>
          <w:rFonts w:ascii="Century Gothic" w:hAnsi="Century Gothic"/>
          <w:i/>
          <w:sz w:val="22"/>
          <w:szCs w:val="22"/>
        </w:rPr>
      </w:pPr>
    </w:p>
    <w:p w:rsidR="00886256" w:rsidRDefault="00886256" w:rsidP="00886256">
      <w:pPr>
        <w:pStyle w:val="Textoindependiente"/>
        <w:jc w:val="left"/>
        <w:rPr>
          <w:rFonts w:ascii="Century Gothic" w:hAnsi="Century Gothic"/>
          <w:i/>
          <w:sz w:val="22"/>
          <w:szCs w:val="22"/>
        </w:rPr>
      </w:pPr>
      <w:r w:rsidRPr="00B038AB">
        <w:rPr>
          <w:rFonts w:ascii="Century Gothic" w:hAnsi="Century Gothic"/>
          <w:b/>
          <w:sz w:val="22"/>
          <w:szCs w:val="22"/>
        </w:rPr>
        <w:t>PRIMERO</w:t>
      </w:r>
      <w:r w:rsidRPr="000866EE">
        <w:rPr>
          <w:rFonts w:ascii="Century Gothic" w:hAnsi="Century Gothic"/>
          <w:b/>
          <w:i/>
          <w:sz w:val="22"/>
          <w:szCs w:val="22"/>
        </w:rPr>
        <w:t>.-</w:t>
      </w:r>
      <w:r w:rsidRPr="000866EE">
        <w:rPr>
          <w:rFonts w:ascii="Century Gothic" w:hAnsi="Century Gothic"/>
          <w:i/>
          <w:sz w:val="22"/>
          <w:szCs w:val="22"/>
        </w:rPr>
        <w:t xml:space="preserve"> </w:t>
      </w:r>
    </w:p>
    <w:p w:rsidR="00886256" w:rsidRDefault="00886256" w:rsidP="00886256">
      <w:pPr>
        <w:pStyle w:val="Textoindependiente"/>
        <w:jc w:val="left"/>
        <w:rPr>
          <w:rFonts w:ascii="Century Gothic" w:hAnsi="Century Gothic"/>
          <w:b/>
          <w:sz w:val="22"/>
          <w:szCs w:val="22"/>
        </w:rPr>
      </w:pPr>
      <w:r>
        <w:rPr>
          <w:rFonts w:ascii="Century Gothic" w:hAnsi="Century Gothic"/>
          <w:b/>
          <w:sz w:val="22"/>
          <w:szCs w:val="22"/>
        </w:rPr>
        <w:t>SEGUNDO.-</w:t>
      </w:r>
    </w:p>
    <w:p w:rsidR="00886256" w:rsidRPr="00B038AB" w:rsidRDefault="00886256" w:rsidP="00886256">
      <w:pPr>
        <w:pStyle w:val="Textoindependiente"/>
        <w:jc w:val="left"/>
        <w:rPr>
          <w:rFonts w:ascii="Century Gothic" w:hAnsi="Century Gothic"/>
          <w:b/>
          <w:sz w:val="22"/>
          <w:szCs w:val="22"/>
        </w:rPr>
      </w:pPr>
      <w:r>
        <w:rPr>
          <w:rFonts w:ascii="Century Gothic" w:hAnsi="Century Gothic"/>
          <w:b/>
          <w:sz w:val="22"/>
          <w:szCs w:val="22"/>
        </w:rPr>
        <w:t xml:space="preserve">TERCERO.- </w:t>
      </w:r>
    </w:p>
    <w:p w:rsidR="00886256" w:rsidRDefault="00886256" w:rsidP="00084BE8">
      <w:pPr>
        <w:rPr>
          <w:color w:val="FF0000"/>
          <w:szCs w:val="22"/>
        </w:rPr>
      </w:pPr>
    </w:p>
    <w:p w:rsidR="00886256" w:rsidRPr="00886256" w:rsidRDefault="00886256" w:rsidP="00084BE8">
      <w:pPr>
        <w:rPr>
          <w:color w:val="FF0000"/>
          <w:szCs w:val="22"/>
        </w:rPr>
      </w:pPr>
    </w:p>
    <w:p w:rsidR="008F4E7F" w:rsidRDefault="008F4E7F" w:rsidP="00084BE8">
      <w:pPr>
        <w:jc w:val="center"/>
        <w:rPr>
          <w:b/>
          <w:szCs w:val="22"/>
          <w:lang w:val="es-CO"/>
        </w:rPr>
      </w:pPr>
    </w:p>
    <w:p w:rsidR="00886256" w:rsidRPr="000866EE" w:rsidRDefault="00886256" w:rsidP="00886256">
      <w:pPr>
        <w:pStyle w:val="Textoindependiente"/>
        <w:jc w:val="center"/>
        <w:rPr>
          <w:rFonts w:ascii="Century Gothic" w:hAnsi="Century Gothic"/>
          <w:sz w:val="22"/>
          <w:szCs w:val="22"/>
        </w:rPr>
      </w:pPr>
      <w:r w:rsidRPr="000866EE">
        <w:rPr>
          <w:rFonts w:ascii="Century Gothic" w:hAnsi="Century Gothic"/>
          <w:b/>
          <w:sz w:val="22"/>
          <w:szCs w:val="22"/>
        </w:rPr>
        <w:t>CONSIDERACIONES DEL DESPACHO.</w:t>
      </w:r>
    </w:p>
    <w:p w:rsidR="00886256" w:rsidRDefault="00886256" w:rsidP="00084BE8">
      <w:pPr>
        <w:jc w:val="center"/>
        <w:rPr>
          <w:b/>
          <w:szCs w:val="22"/>
          <w:lang w:val="es-CO"/>
        </w:rPr>
      </w:pPr>
    </w:p>
    <w:p w:rsidR="00886256" w:rsidRPr="00886256" w:rsidRDefault="00886256" w:rsidP="00886256">
      <w:pPr>
        <w:jc w:val="left"/>
        <w:rPr>
          <w:b/>
          <w:color w:val="FF0000"/>
          <w:szCs w:val="22"/>
          <w:lang w:val="es-CO"/>
        </w:rPr>
      </w:pPr>
    </w:p>
    <w:p w:rsidR="00886256" w:rsidRPr="00886256" w:rsidRDefault="00886256" w:rsidP="00886256">
      <w:pPr>
        <w:jc w:val="left"/>
        <w:rPr>
          <w:b/>
          <w:color w:val="FF0000"/>
          <w:szCs w:val="22"/>
          <w:lang w:val="es-CO"/>
        </w:rPr>
      </w:pPr>
      <w:r w:rsidRPr="00886256">
        <w:rPr>
          <w:b/>
          <w:color w:val="FF0000"/>
          <w:szCs w:val="22"/>
          <w:lang w:val="es-CO"/>
        </w:rPr>
        <w:t>En caso de reconstrucción de expediente:</w:t>
      </w:r>
    </w:p>
    <w:p w:rsidR="00886256" w:rsidRPr="00886256" w:rsidRDefault="00886256" w:rsidP="00886256">
      <w:pPr>
        <w:jc w:val="left"/>
        <w:rPr>
          <w:szCs w:val="22"/>
          <w:lang w:val="es-CO"/>
        </w:rPr>
      </w:pPr>
    </w:p>
    <w:p w:rsidR="008F4E7F" w:rsidRPr="00E03E9E" w:rsidRDefault="008F4E7F" w:rsidP="00084BE8">
      <w:pPr>
        <w:rPr>
          <w:szCs w:val="22"/>
          <w:lang w:val="es-CO"/>
        </w:rPr>
      </w:pPr>
    </w:p>
    <w:p w:rsidR="008F4E7F" w:rsidRDefault="008F4E7F" w:rsidP="00084BE8">
      <w:pPr>
        <w:rPr>
          <w:szCs w:val="22"/>
          <w:lang w:val="es-CO"/>
        </w:rPr>
      </w:pPr>
      <w:r>
        <w:rPr>
          <w:szCs w:val="22"/>
          <w:lang w:val="es-CO"/>
        </w:rPr>
        <w:t>1.</w:t>
      </w:r>
    </w:p>
    <w:p w:rsidR="008F4E7F" w:rsidRDefault="008F4E7F" w:rsidP="00084BE8">
      <w:pPr>
        <w:rPr>
          <w:szCs w:val="22"/>
          <w:lang w:val="es-CO"/>
        </w:rPr>
      </w:pPr>
      <w:r>
        <w:rPr>
          <w:szCs w:val="22"/>
          <w:lang w:val="es-CO"/>
        </w:rPr>
        <w:t>2.</w:t>
      </w:r>
    </w:p>
    <w:p w:rsidR="008F4E7F" w:rsidRDefault="008F4E7F" w:rsidP="00084BE8">
      <w:pPr>
        <w:rPr>
          <w:szCs w:val="22"/>
          <w:lang w:val="es-CO"/>
        </w:rPr>
      </w:pPr>
      <w:r>
        <w:rPr>
          <w:szCs w:val="22"/>
          <w:lang w:val="es-CO"/>
        </w:rPr>
        <w:t>3.</w:t>
      </w:r>
    </w:p>
    <w:p w:rsidR="008F4E7F" w:rsidRDefault="008F4E7F" w:rsidP="00084BE8">
      <w:pPr>
        <w:rPr>
          <w:szCs w:val="22"/>
          <w:lang w:val="es-CO"/>
        </w:rPr>
      </w:pPr>
      <w:r>
        <w:rPr>
          <w:szCs w:val="22"/>
          <w:lang w:val="es-CO"/>
        </w:rPr>
        <w:t>4.</w:t>
      </w:r>
    </w:p>
    <w:p w:rsidR="008F4E7F" w:rsidRPr="00E03E9E" w:rsidRDefault="008F4E7F" w:rsidP="00084BE8">
      <w:pPr>
        <w:rPr>
          <w:szCs w:val="22"/>
          <w:lang w:val="es-CO"/>
        </w:rPr>
      </w:pPr>
    </w:p>
    <w:p w:rsidR="008F4E7F" w:rsidRPr="00E03E9E" w:rsidRDefault="008F4E7F" w:rsidP="00084BE8">
      <w:pPr>
        <w:rPr>
          <w:szCs w:val="22"/>
          <w:lang w:val="es-CO"/>
        </w:rPr>
      </w:pPr>
      <w:r>
        <w:rPr>
          <w:szCs w:val="22"/>
          <w:lang w:val="es-CO"/>
        </w:rPr>
        <w:t xml:space="preserve">5. </w:t>
      </w:r>
      <w:r w:rsidRPr="00E03E9E">
        <w:rPr>
          <w:szCs w:val="22"/>
          <w:lang w:val="es-CO"/>
        </w:rPr>
        <w:t xml:space="preserve">Que </w:t>
      </w:r>
      <w:r>
        <w:rPr>
          <w:szCs w:val="22"/>
          <w:lang w:val="es-CO"/>
        </w:rPr>
        <w:t xml:space="preserve">lo anterior significa realizar los trámites administrativos pertinentes a fin de determinar si es posible ordenar </w:t>
      </w:r>
      <w:r w:rsidRPr="00E03E9E">
        <w:rPr>
          <w:szCs w:val="22"/>
          <w:lang w:val="es-CO"/>
        </w:rPr>
        <w:t>la reconstrucción del expediente</w:t>
      </w:r>
      <w:r>
        <w:rPr>
          <w:szCs w:val="22"/>
          <w:lang w:val="es-CO"/>
        </w:rPr>
        <w:t xml:space="preserve"> del (a) peticionario (a) en </w:t>
      </w:r>
      <w:r w:rsidRPr="00E03E9E">
        <w:rPr>
          <w:szCs w:val="22"/>
          <w:lang w:val="es-CO"/>
        </w:rPr>
        <w:t xml:space="preserve"> su parte faltante, de conformidad con el artículo 133 y concordantes del C.P.C.</w:t>
      </w:r>
      <w:r>
        <w:rPr>
          <w:szCs w:val="22"/>
          <w:lang w:val="es-CO"/>
        </w:rPr>
        <w:t xml:space="preserve">, </w:t>
      </w:r>
      <w:r w:rsidRPr="0087537A">
        <w:rPr>
          <w:rFonts w:cs="Arial"/>
          <w:szCs w:val="22"/>
          <w:lang w:val="es-CO"/>
        </w:rPr>
        <w:t xml:space="preserve">articulo 35 de </w:t>
      </w:r>
      <w:smartTag w:uri="urn:schemas-microsoft-com:office:smarttags" w:element="PersonName">
        <w:smartTagPr>
          <w:attr w:name="ProductID" w:val="la Ley"/>
        </w:smartTagPr>
        <w:r w:rsidRPr="0087537A">
          <w:rPr>
            <w:rFonts w:cs="Arial"/>
            <w:szCs w:val="22"/>
            <w:lang w:val="es-CO"/>
          </w:rPr>
          <w:t>la Ley</w:t>
        </w:r>
      </w:smartTag>
      <w:r w:rsidRPr="0087537A">
        <w:rPr>
          <w:rFonts w:cs="Arial"/>
          <w:szCs w:val="22"/>
          <w:lang w:val="es-CO"/>
        </w:rPr>
        <w:t xml:space="preserve"> 1437 de 2011 y  articulo 126 de </w:t>
      </w:r>
      <w:smartTag w:uri="urn:schemas-microsoft-com:office:smarttags" w:element="PersonName">
        <w:smartTagPr>
          <w:attr w:name="ProductID" w:val="la Ley"/>
        </w:smartTagPr>
        <w:r w:rsidRPr="0087537A">
          <w:rPr>
            <w:rFonts w:cs="Arial"/>
            <w:szCs w:val="22"/>
            <w:lang w:val="es-CO"/>
          </w:rPr>
          <w:t>la Ley</w:t>
        </w:r>
      </w:smartTag>
      <w:r w:rsidRPr="0087537A">
        <w:rPr>
          <w:rFonts w:cs="Arial"/>
          <w:szCs w:val="22"/>
          <w:lang w:val="es-CO"/>
        </w:rPr>
        <w:t xml:space="preserve"> 1564 de 2012</w:t>
      </w:r>
      <w:r w:rsidRPr="00E03E9E">
        <w:rPr>
          <w:szCs w:val="22"/>
          <w:lang w:val="es-CO"/>
        </w:rPr>
        <w:t xml:space="preserve"> y designar la dependencia para que realice </w:t>
      </w:r>
      <w:r>
        <w:rPr>
          <w:szCs w:val="22"/>
          <w:lang w:val="es-CO"/>
        </w:rPr>
        <w:t xml:space="preserve">dicho </w:t>
      </w:r>
      <w:r w:rsidRPr="00E03E9E">
        <w:rPr>
          <w:szCs w:val="22"/>
          <w:lang w:val="es-CO"/>
        </w:rPr>
        <w:t>trámite a fin de que una vez valorada la prueba, se expida la correspondiente certificación p</w:t>
      </w:r>
      <w:r>
        <w:rPr>
          <w:szCs w:val="22"/>
          <w:lang w:val="es-CO"/>
        </w:rPr>
        <w:t>or</w:t>
      </w:r>
      <w:r w:rsidRPr="00E03E9E">
        <w:rPr>
          <w:szCs w:val="22"/>
          <w:lang w:val="es-CO"/>
        </w:rPr>
        <w:t xml:space="preserve"> parte de </w:t>
      </w:r>
      <w:smartTag w:uri="urn:schemas-microsoft-com:office:smarttags" w:element="PersonName">
        <w:smartTagPr>
          <w:attr w:name="ProductID" w:val="la Jefatura"/>
        </w:smartTagPr>
        <w:r w:rsidRPr="00E03E9E">
          <w:rPr>
            <w:szCs w:val="22"/>
            <w:lang w:val="es-CO"/>
          </w:rPr>
          <w:t>la Jefatura</w:t>
        </w:r>
      </w:smartTag>
      <w:r w:rsidRPr="00E03E9E">
        <w:rPr>
          <w:szCs w:val="22"/>
          <w:lang w:val="es-CO"/>
        </w:rPr>
        <w:t xml:space="preserve"> de Archivo y Gestión Documental, si a ello hubiere lugar.</w:t>
      </w:r>
    </w:p>
    <w:p w:rsidR="008F4E7F" w:rsidRDefault="008F4E7F" w:rsidP="00084BE8">
      <w:pPr>
        <w:rPr>
          <w:szCs w:val="22"/>
          <w:lang w:val="es-CO"/>
        </w:rPr>
      </w:pPr>
    </w:p>
    <w:p w:rsidR="008F4E7F" w:rsidRDefault="008F4E7F" w:rsidP="00084BE8">
      <w:pPr>
        <w:rPr>
          <w:rFonts w:cs="Arial"/>
          <w:szCs w:val="22"/>
          <w:lang w:val="es-CO"/>
        </w:rPr>
      </w:pPr>
      <w:r>
        <w:rPr>
          <w:szCs w:val="22"/>
          <w:lang w:val="es-CO"/>
        </w:rPr>
        <w:t xml:space="preserve">6. </w:t>
      </w:r>
      <w:r w:rsidRPr="00E03E9E">
        <w:rPr>
          <w:szCs w:val="22"/>
          <w:lang w:val="es-CO"/>
        </w:rPr>
        <w:t xml:space="preserve">Que se hace necesario </w:t>
      </w:r>
      <w:r>
        <w:rPr>
          <w:szCs w:val="22"/>
          <w:lang w:val="es-CO"/>
        </w:rPr>
        <w:t>comisionar</w:t>
      </w:r>
      <w:r w:rsidRPr="00E03E9E">
        <w:rPr>
          <w:szCs w:val="22"/>
          <w:lang w:val="es-CO"/>
        </w:rPr>
        <w:t xml:space="preserve"> a</w:t>
      </w:r>
      <w:r>
        <w:rPr>
          <w:szCs w:val="22"/>
          <w:lang w:val="es-CO"/>
        </w:rPr>
        <w:t xml:space="preserve"> </w:t>
      </w:r>
      <w:smartTag w:uri="urn:schemas-microsoft-com:office:smarttags" w:element="PersonName">
        <w:smartTagPr>
          <w:attr w:name="ProductID" w:val="la Secretaría General"/>
        </w:smartTagPr>
        <w:smartTag w:uri="urn:schemas-microsoft-com:office:smarttags" w:element="PersonName">
          <w:smartTagPr>
            <w:attr w:name="ProductID" w:val="la Secretaría"/>
          </w:smartTagPr>
          <w:r>
            <w:rPr>
              <w:szCs w:val="22"/>
              <w:lang w:val="es-CO"/>
            </w:rPr>
            <w:t>la Secretaría</w:t>
          </w:r>
        </w:smartTag>
        <w:r>
          <w:rPr>
            <w:szCs w:val="22"/>
            <w:lang w:val="es-CO"/>
          </w:rPr>
          <w:t xml:space="preserve"> General</w:t>
        </w:r>
      </w:smartTag>
      <w:r>
        <w:rPr>
          <w:szCs w:val="22"/>
          <w:lang w:val="es-CO"/>
        </w:rPr>
        <w:t xml:space="preserve"> del Municipio de Pasto (o la secretaría correspondiente de acuerdo a la especialidad), </w:t>
      </w:r>
      <w:r w:rsidRPr="00E03E9E">
        <w:rPr>
          <w:szCs w:val="22"/>
          <w:lang w:val="es-CO"/>
        </w:rPr>
        <w:t xml:space="preserve"> para que practique las diligencias necesarias a fin de </w:t>
      </w:r>
      <w:r w:rsidRPr="0087537A">
        <w:rPr>
          <w:rFonts w:cs="Arial"/>
          <w:szCs w:val="22"/>
          <w:lang w:val="es-CO"/>
        </w:rPr>
        <w:t>determinar por parte de este Despacho si hay lugar o no a la reconstrucción del expediente.</w:t>
      </w:r>
    </w:p>
    <w:p w:rsidR="008F4E7F" w:rsidRDefault="008F4E7F" w:rsidP="00084BE8">
      <w:pPr>
        <w:rPr>
          <w:szCs w:val="22"/>
          <w:lang w:val="es-CO"/>
        </w:rPr>
      </w:pPr>
    </w:p>
    <w:p w:rsidR="008F4E7F" w:rsidRDefault="008F4E7F" w:rsidP="00084BE8">
      <w:pPr>
        <w:rPr>
          <w:rFonts w:cs="Arial"/>
          <w:szCs w:val="22"/>
          <w:lang w:val="es-CO"/>
        </w:rPr>
      </w:pPr>
      <w:r w:rsidRPr="00267528">
        <w:rPr>
          <w:rFonts w:cs="Arial"/>
          <w:szCs w:val="22"/>
          <w:lang w:val="es-CO"/>
        </w:rPr>
        <w:t>En consecuencia este Despacho por ser de su competencia</w:t>
      </w:r>
      <w:r>
        <w:rPr>
          <w:rFonts w:cs="Arial"/>
          <w:szCs w:val="22"/>
          <w:lang w:val="es-CO"/>
        </w:rPr>
        <w:t>.</w:t>
      </w:r>
    </w:p>
    <w:p w:rsidR="008F4E7F" w:rsidRDefault="008F4E7F" w:rsidP="00084BE8">
      <w:pPr>
        <w:rPr>
          <w:rFonts w:cs="Arial"/>
          <w:szCs w:val="22"/>
          <w:lang w:val="es-CO"/>
        </w:rPr>
      </w:pPr>
    </w:p>
    <w:p w:rsidR="008F4E7F" w:rsidRDefault="008F4E7F" w:rsidP="00084BE8">
      <w:pPr>
        <w:rPr>
          <w:rFonts w:cs="Arial"/>
          <w:szCs w:val="22"/>
          <w:lang w:val="es-CO"/>
        </w:rPr>
      </w:pPr>
    </w:p>
    <w:p w:rsidR="00886256" w:rsidRPr="00886256" w:rsidRDefault="00886256" w:rsidP="00886256">
      <w:pPr>
        <w:rPr>
          <w:b/>
          <w:color w:val="FF0000"/>
          <w:szCs w:val="22"/>
          <w:lang w:val="es-CO"/>
        </w:rPr>
      </w:pPr>
      <w:r w:rsidRPr="00886256">
        <w:rPr>
          <w:b/>
          <w:color w:val="FF0000"/>
          <w:szCs w:val="22"/>
          <w:lang w:val="es-CO"/>
        </w:rPr>
        <w:t>En caso de querella de lanzamiento por ocupación de hecho:</w:t>
      </w:r>
    </w:p>
    <w:p w:rsidR="008F4E7F" w:rsidRDefault="008F4E7F" w:rsidP="00084BE8">
      <w:pPr>
        <w:rPr>
          <w:rFonts w:cs="Arial"/>
          <w:szCs w:val="22"/>
          <w:lang w:val="es-CO"/>
        </w:rPr>
      </w:pPr>
    </w:p>
    <w:p w:rsidR="00886256" w:rsidRPr="000866EE" w:rsidRDefault="00886256" w:rsidP="00886256">
      <w:pPr>
        <w:pStyle w:val="Textoindependiente"/>
        <w:ind w:left="57"/>
        <w:rPr>
          <w:rFonts w:ascii="Century Gothic" w:hAnsi="Century Gothic"/>
          <w:sz w:val="22"/>
          <w:szCs w:val="22"/>
        </w:rPr>
      </w:pPr>
      <w:r w:rsidRPr="000866EE">
        <w:rPr>
          <w:rFonts w:ascii="Century Gothic" w:hAnsi="Century Gothic"/>
          <w:sz w:val="22"/>
          <w:szCs w:val="22"/>
        </w:rPr>
        <w:t xml:space="preserve">La normatividad aplicable al presente asunto es la contenida el decreto </w:t>
      </w:r>
      <w:proofErr w:type="spellStart"/>
      <w:r w:rsidRPr="000866EE">
        <w:rPr>
          <w:rFonts w:ascii="Century Gothic" w:hAnsi="Century Gothic"/>
          <w:sz w:val="22"/>
          <w:szCs w:val="22"/>
        </w:rPr>
        <w:t>ordenanzal</w:t>
      </w:r>
      <w:proofErr w:type="spellEnd"/>
      <w:r w:rsidRPr="000866EE">
        <w:rPr>
          <w:rFonts w:ascii="Century Gothic" w:hAnsi="Century Gothic"/>
          <w:sz w:val="22"/>
          <w:szCs w:val="22"/>
        </w:rPr>
        <w:t xml:space="preserve"> 790 de 1995</w:t>
      </w:r>
      <w:r>
        <w:rPr>
          <w:rFonts w:ascii="Century Gothic" w:hAnsi="Century Gothic"/>
          <w:sz w:val="22"/>
          <w:szCs w:val="22"/>
        </w:rPr>
        <w:t xml:space="preserve">, </w:t>
      </w:r>
      <w:r w:rsidRPr="000866EE">
        <w:rPr>
          <w:rFonts w:ascii="Century Gothic" w:hAnsi="Century Gothic"/>
          <w:sz w:val="22"/>
          <w:szCs w:val="22"/>
        </w:rPr>
        <w:t>Código Departamental de Policía, disposici</w:t>
      </w:r>
      <w:r>
        <w:rPr>
          <w:rFonts w:ascii="Century Gothic" w:hAnsi="Century Gothic"/>
          <w:sz w:val="22"/>
          <w:szCs w:val="22"/>
        </w:rPr>
        <w:t>ón</w:t>
      </w:r>
      <w:r w:rsidRPr="000866EE">
        <w:rPr>
          <w:rFonts w:ascii="Century Gothic" w:hAnsi="Century Gothic"/>
          <w:sz w:val="22"/>
          <w:szCs w:val="22"/>
        </w:rPr>
        <w:t xml:space="preserve"> que tienen por objeto la protección  de los derechos  de posesión o mera tenencia de un predio y restablecer el </w:t>
      </w:r>
      <w:r w:rsidRPr="000866EE">
        <w:rPr>
          <w:rFonts w:ascii="Century Gothic" w:hAnsi="Century Gothic"/>
          <w:i/>
          <w:sz w:val="22"/>
          <w:szCs w:val="22"/>
        </w:rPr>
        <w:t>“statu quo”</w:t>
      </w:r>
      <w:r w:rsidRPr="000866EE">
        <w:rPr>
          <w:rFonts w:ascii="Century Gothic" w:hAnsi="Century Gothic"/>
          <w:sz w:val="22"/>
          <w:szCs w:val="22"/>
        </w:rPr>
        <w:t xml:space="preserve"> cuando por vías de hecho se despoja al poseedor o al tenedor del mismo, sin que medie contrato de arrendamiento, ni consentimiento del arrendador, u orden de autoridad competente.</w:t>
      </w:r>
    </w:p>
    <w:p w:rsidR="00886256" w:rsidRPr="000866EE" w:rsidRDefault="00886256" w:rsidP="00886256">
      <w:pPr>
        <w:pStyle w:val="Textoindependiente"/>
        <w:rPr>
          <w:rFonts w:ascii="Century Gothic" w:hAnsi="Century Gothic"/>
          <w:sz w:val="22"/>
          <w:szCs w:val="22"/>
        </w:rPr>
      </w:pPr>
    </w:p>
    <w:p w:rsidR="00886256" w:rsidRDefault="00886256" w:rsidP="00886256">
      <w:pPr>
        <w:pStyle w:val="Textoindependiente"/>
        <w:rPr>
          <w:rFonts w:ascii="Century Gothic" w:hAnsi="Century Gothic"/>
          <w:sz w:val="22"/>
          <w:szCs w:val="22"/>
        </w:rPr>
      </w:pPr>
      <w:r w:rsidRPr="000866EE">
        <w:rPr>
          <w:rFonts w:ascii="Century Gothic" w:hAnsi="Century Gothic"/>
          <w:sz w:val="22"/>
          <w:szCs w:val="22"/>
        </w:rPr>
        <w:t>La protección señalada en dicho instituto policivo debe prodigarse en estricta  observancia de las disposiciones contenidas en los artículos 125 al 129 del decreto 1355 de 1970.</w:t>
      </w:r>
    </w:p>
    <w:p w:rsidR="00886256" w:rsidRPr="000866EE" w:rsidRDefault="00886256" w:rsidP="00886256">
      <w:pPr>
        <w:pStyle w:val="Textoindependiente"/>
        <w:rPr>
          <w:rFonts w:ascii="Century Gothic" w:hAnsi="Century Gothic"/>
          <w:sz w:val="22"/>
          <w:szCs w:val="22"/>
        </w:rPr>
      </w:pPr>
    </w:p>
    <w:p w:rsidR="00886256" w:rsidRDefault="00886256" w:rsidP="00886256">
      <w:pPr>
        <w:pStyle w:val="Textoindependiente"/>
        <w:rPr>
          <w:rFonts w:ascii="Century Gothic" w:hAnsi="Century Gothic"/>
          <w:sz w:val="22"/>
          <w:szCs w:val="22"/>
        </w:rPr>
      </w:pPr>
      <w:r w:rsidRPr="000866EE">
        <w:rPr>
          <w:rFonts w:ascii="Century Gothic" w:hAnsi="Century Gothic"/>
          <w:sz w:val="22"/>
          <w:szCs w:val="22"/>
        </w:rPr>
        <w:t>Con fundamento en estas disposiciones se entra a analizar en conjunto y a la luz de la sana critica, si el libelo de la querella y las pruebas presentadas por el peticionario demuestran de forma legal los hechos en que se funda su pretensión</w:t>
      </w:r>
      <w:r>
        <w:rPr>
          <w:rFonts w:ascii="Century Gothic" w:hAnsi="Century Gothic"/>
          <w:sz w:val="22"/>
          <w:szCs w:val="22"/>
        </w:rPr>
        <w:t>.</w:t>
      </w:r>
      <w:r w:rsidRPr="000866EE">
        <w:rPr>
          <w:rFonts w:ascii="Century Gothic" w:hAnsi="Century Gothic"/>
          <w:sz w:val="22"/>
          <w:szCs w:val="22"/>
        </w:rPr>
        <w:t xml:space="preserve"> </w:t>
      </w:r>
    </w:p>
    <w:p w:rsidR="00886256" w:rsidRDefault="00886256" w:rsidP="00886256">
      <w:pPr>
        <w:pStyle w:val="Textoindependiente"/>
        <w:rPr>
          <w:rFonts w:ascii="Century Gothic" w:hAnsi="Century Gothic"/>
          <w:sz w:val="22"/>
          <w:szCs w:val="22"/>
        </w:rPr>
      </w:pPr>
    </w:p>
    <w:p w:rsidR="00886256" w:rsidRPr="000866EE" w:rsidRDefault="00886256" w:rsidP="00886256">
      <w:pPr>
        <w:pStyle w:val="Textoindependiente"/>
        <w:rPr>
          <w:rFonts w:ascii="Century Gothic" w:hAnsi="Century Gothic"/>
          <w:sz w:val="22"/>
          <w:szCs w:val="22"/>
        </w:rPr>
      </w:pPr>
      <w:r w:rsidRPr="000866EE">
        <w:rPr>
          <w:rFonts w:ascii="Century Gothic" w:hAnsi="Century Gothic"/>
          <w:sz w:val="22"/>
          <w:szCs w:val="22"/>
        </w:rPr>
        <w:t>Es necesario afirmar que de acuerdo a lo establecido en el artículo 244 del Código Departamental de Policía, toda persona natural o jurídica  puede ser parte en un proceso de policía; y de acuerdo al artículo 245 ibídem, tienen capacidad para comparecer por si al proceso, las personas que puedan disponer de sus derechos, es decir, los capaces de acuerdo con las normas del Código Civil.</w:t>
      </w:r>
    </w:p>
    <w:p w:rsidR="00886256" w:rsidRPr="000866EE" w:rsidRDefault="00886256" w:rsidP="00886256">
      <w:pPr>
        <w:pStyle w:val="Textoindependiente"/>
        <w:rPr>
          <w:rFonts w:ascii="Century Gothic" w:hAnsi="Century Gothic"/>
          <w:sz w:val="22"/>
          <w:szCs w:val="22"/>
        </w:rPr>
      </w:pPr>
    </w:p>
    <w:p w:rsidR="00886256" w:rsidRPr="000866EE" w:rsidRDefault="00886256" w:rsidP="00886256">
      <w:pPr>
        <w:pStyle w:val="Textoindependiente"/>
        <w:rPr>
          <w:rFonts w:ascii="Century Gothic" w:hAnsi="Century Gothic"/>
          <w:sz w:val="22"/>
          <w:szCs w:val="22"/>
        </w:rPr>
      </w:pPr>
      <w:r w:rsidRPr="000866EE">
        <w:rPr>
          <w:rFonts w:ascii="Century Gothic" w:hAnsi="Century Gothic"/>
          <w:sz w:val="22"/>
          <w:szCs w:val="22"/>
        </w:rPr>
        <w:lastRenderedPageBreak/>
        <w:t xml:space="preserve">La prueba documental allegada debe demostrar sin lugar a equívocos, en primer lugar la calidad de poseedor o mero tenedor del querellante; la fecha exacta de la ocupación y los demás hechos que fundamentan la acción, es imperioso afirmar que están legitimadas en causa para ejercitar la acción de lanzamiento por  ocupación de hecho, todas las personas a quienes se les hubiere privado fácticamente de </w:t>
      </w:r>
      <w:smartTag w:uri="urn:schemas-microsoft-com:office:smarttags" w:element="PersonName">
        <w:smartTagPr>
          <w:attr w:name="ProductID" w:val="la TENENCIA MATERIAL"/>
        </w:smartTagPr>
        <w:smartTag w:uri="urn:schemas-microsoft-com:office:smarttags" w:element="PersonName">
          <w:smartTagPr>
            <w:attr w:name="ProductID" w:val="la TENENCIA"/>
          </w:smartTagPr>
          <w:r w:rsidRPr="000866EE">
            <w:rPr>
              <w:rFonts w:ascii="Century Gothic" w:hAnsi="Century Gothic"/>
              <w:sz w:val="22"/>
              <w:szCs w:val="22"/>
            </w:rPr>
            <w:t xml:space="preserve">la </w:t>
          </w:r>
          <w:r w:rsidRPr="000866EE">
            <w:rPr>
              <w:rFonts w:ascii="Century Gothic" w:hAnsi="Century Gothic"/>
              <w:b/>
              <w:sz w:val="22"/>
              <w:szCs w:val="22"/>
              <w:u w:val="single"/>
            </w:rPr>
            <w:t>TENENCIA</w:t>
          </w:r>
        </w:smartTag>
        <w:r w:rsidRPr="000866EE">
          <w:rPr>
            <w:rFonts w:ascii="Century Gothic" w:hAnsi="Century Gothic"/>
            <w:b/>
            <w:sz w:val="22"/>
            <w:szCs w:val="22"/>
            <w:u w:val="single"/>
          </w:rPr>
          <w:t xml:space="preserve"> MATERIAL</w:t>
        </w:r>
      </w:smartTag>
      <w:r w:rsidRPr="000866EE">
        <w:rPr>
          <w:rFonts w:ascii="Century Gothic" w:hAnsi="Century Gothic"/>
          <w:b/>
          <w:sz w:val="22"/>
          <w:szCs w:val="22"/>
          <w:u w:val="single"/>
        </w:rPr>
        <w:t xml:space="preserve"> DE UN PREDIO</w:t>
      </w:r>
      <w:r w:rsidRPr="000866EE">
        <w:rPr>
          <w:rFonts w:ascii="Century Gothic" w:hAnsi="Century Gothic"/>
          <w:sz w:val="22"/>
          <w:szCs w:val="22"/>
        </w:rPr>
        <w:t>, esto es, los meros tenederos y los poseedores regulares o irregulares.</w:t>
      </w:r>
    </w:p>
    <w:p w:rsidR="00886256" w:rsidRPr="000866EE" w:rsidRDefault="00886256" w:rsidP="00886256">
      <w:pPr>
        <w:pStyle w:val="Textoindependiente"/>
        <w:rPr>
          <w:rFonts w:ascii="Century Gothic" w:hAnsi="Century Gothic"/>
          <w:sz w:val="22"/>
          <w:szCs w:val="22"/>
        </w:rPr>
      </w:pPr>
    </w:p>
    <w:p w:rsidR="00886256" w:rsidRDefault="00886256" w:rsidP="00886256">
      <w:pPr>
        <w:pStyle w:val="Textoindependiente"/>
        <w:rPr>
          <w:rFonts w:ascii="Century Gothic" w:hAnsi="Century Gothic"/>
          <w:sz w:val="22"/>
          <w:szCs w:val="22"/>
        </w:rPr>
      </w:pPr>
      <w:r w:rsidRPr="000866EE">
        <w:rPr>
          <w:rFonts w:ascii="Century Gothic" w:hAnsi="Century Gothic"/>
          <w:sz w:val="22"/>
          <w:szCs w:val="22"/>
        </w:rPr>
        <w:t xml:space="preserve">En este sentido, </w:t>
      </w:r>
      <w:smartTag w:uri="urn:schemas-microsoft-com:office:smarttags" w:element="PersonName">
        <w:smartTagPr>
          <w:attr w:name="ProductID" w:val="la Corte Suprema"/>
        </w:smartTagPr>
        <w:smartTag w:uri="urn:schemas-microsoft-com:office:smarttags" w:element="PersonName">
          <w:smartTagPr>
            <w:attr w:name="ProductID" w:val="la Corte"/>
          </w:smartTagPr>
          <w:r w:rsidRPr="000866EE">
            <w:rPr>
              <w:rFonts w:ascii="Century Gothic" w:hAnsi="Century Gothic"/>
              <w:sz w:val="22"/>
              <w:szCs w:val="22"/>
            </w:rPr>
            <w:t>la Corte</w:t>
          </w:r>
        </w:smartTag>
        <w:r w:rsidRPr="000866EE">
          <w:rPr>
            <w:rFonts w:ascii="Century Gothic" w:hAnsi="Century Gothic"/>
            <w:sz w:val="22"/>
            <w:szCs w:val="22"/>
          </w:rPr>
          <w:t xml:space="preserve"> Suprema</w:t>
        </w:r>
      </w:smartTag>
      <w:r w:rsidRPr="000866EE">
        <w:rPr>
          <w:rFonts w:ascii="Century Gothic" w:hAnsi="Century Gothic"/>
          <w:sz w:val="22"/>
          <w:szCs w:val="22"/>
        </w:rPr>
        <w:t xml:space="preserve"> de Justicia reitera la jurisprudencia contenida en la sentencia    de casación de julio de 1957 (XLV-329): “ La única posesión real y jurídicamente eficaz es la posesión material, o sea la que conforme con el artículo 762 del C. C., consiste en la tenencia de una cosa determinada con ánimo de señor y dueño”. Esta posesión implica </w:t>
      </w:r>
      <w:smartTag w:uri="urn:schemas-microsoft-com:office:smarttags" w:element="PersonName">
        <w:smartTagPr>
          <w:attr w:name="ProductID" w:val="la APREHENSIￓN DEL"/>
        </w:smartTagPr>
        <w:smartTag w:uri="urn:schemas-microsoft-com:office:smarttags" w:element="PersonName">
          <w:smartTagPr>
            <w:attr w:name="ProductID" w:val="la APREHENSIￓN"/>
          </w:smartTagPr>
          <w:r w:rsidRPr="000866EE">
            <w:rPr>
              <w:rFonts w:ascii="Century Gothic" w:hAnsi="Century Gothic"/>
              <w:sz w:val="22"/>
              <w:szCs w:val="22"/>
            </w:rPr>
            <w:t>la APREHENSIÓN</w:t>
          </w:r>
        </w:smartTag>
        <w:r w:rsidRPr="000866EE">
          <w:rPr>
            <w:rFonts w:ascii="Century Gothic" w:hAnsi="Century Gothic"/>
            <w:sz w:val="22"/>
            <w:szCs w:val="22"/>
          </w:rPr>
          <w:t xml:space="preserve"> DEL</w:t>
        </w:r>
      </w:smartTag>
      <w:r w:rsidRPr="000866EE">
        <w:rPr>
          <w:rFonts w:ascii="Century Gothic" w:hAnsi="Century Gothic"/>
          <w:sz w:val="22"/>
          <w:szCs w:val="22"/>
        </w:rPr>
        <w:t xml:space="preserve"> BIEN y el poder que se ejerce sobre él mediante actos de goce y transformación.</w:t>
      </w:r>
    </w:p>
    <w:p w:rsidR="00886256" w:rsidRDefault="00886256" w:rsidP="00886256">
      <w:pPr>
        <w:pStyle w:val="Textoindependiente"/>
        <w:rPr>
          <w:rFonts w:ascii="Century Gothic" w:hAnsi="Century Gothic"/>
          <w:sz w:val="22"/>
          <w:szCs w:val="22"/>
        </w:rPr>
      </w:pPr>
    </w:p>
    <w:p w:rsidR="00886256" w:rsidRPr="00886256" w:rsidRDefault="00886256" w:rsidP="00886256">
      <w:pPr>
        <w:rPr>
          <w:b/>
          <w:color w:val="FF0000"/>
          <w:szCs w:val="22"/>
          <w:lang w:val="es-CO"/>
        </w:rPr>
      </w:pPr>
      <w:r w:rsidRPr="00886256">
        <w:rPr>
          <w:b/>
          <w:color w:val="FF0000"/>
          <w:szCs w:val="22"/>
          <w:lang w:val="es-CO"/>
        </w:rPr>
        <w:t>En caso de querella de lanzamiento por ocupación de hecho:</w:t>
      </w:r>
    </w:p>
    <w:p w:rsidR="00886256" w:rsidRPr="00886256" w:rsidRDefault="00886256" w:rsidP="00886256">
      <w:pPr>
        <w:pStyle w:val="Textoindependiente"/>
        <w:rPr>
          <w:rFonts w:ascii="Century Gothic" w:hAnsi="Century Gothic"/>
          <w:b/>
          <w:sz w:val="22"/>
          <w:szCs w:val="22"/>
          <w:lang w:val="es-CO"/>
        </w:rPr>
      </w:pPr>
    </w:p>
    <w:p w:rsidR="00886256" w:rsidRPr="000866EE" w:rsidRDefault="00886256" w:rsidP="00886256">
      <w:pPr>
        <w:pStyle w:val="Textoindependiente"/>
        <w:jc w:val="center"/>
        <w:rPr>
          <w:rFonts w:ascii="Century Gothic" w:hAnsi="Century Gothic"/>
          <w:b/>
          <w:sz w:val="22"/>
          <w:szCs w:val="22"/>
        </w:rPr>
      </w:pPr>
      <w:r w:rsidRPr="000866EE">
        <w:rPr>
          <w:rFonts w:ascii="Century Gothic" w:hAnsi="Century Gothic"/>
          <w:b/>
          <w:sz w:val="22"/>
          <w:szCs w:val="22"/>
        </w:rPr>
        <w:t>ANALISIS DEL</w:t>
      </w:r>
      <w:r>
        <w:rPr>
          <w:rFonts w:ascii="Century Gothic" w:hAnsi="Century Gothic"/>
          <w:b/>
          <w:sz w:val="22"/>
          <w:szCs w:val="22"/>
        </w:rPr>
        <w:t xml:space="preserve"> </w:t>
      </w:r>
      <w:r w:rsidRPr="000866EE">
        <w:rPr>
          <w:rFonts w:ascii="Century Gothic" w:hAnsi="Century Gothic"/>
          <w:b/>
          <w:sz w:val="22"/>
          <w:szCs w:val="22"/>
        </w:rPr>
        <w:t>CASO EN PARTICULAR</w:t>
      </w:r>
    </w:p>
    <w:p w:rsidR="00886256" w:rsidRPr="000866EE" w:rsidRDefault="00886256" w:rsidP="00886256">
      <w:pPr>
        <w:pStyle w:val="Textoindependiente"/>
        <w:rPr>
          <w:rFonts w:ascii="Century Gothic" w:hAnsi="Century Gothic"/>
          <w:b/>
          <w:sz w:val="22"/>
          <w:szCs w:val="22"/>
        </w:rPr>
      </w:pPr>
      <w:r w:rsidRPr="000866EE">
        <w:rPr>
          <w:rFonts w:ascii="Century Gothic" w:hAnsi="Century Gothic"/>
          <w:b/>
          <w:sz w:val="22"/>
          <w:szCs w:val="22"/>
        </w:rPr>
        <w:t xml:space="preserve"> </w:t>
      </w:r>
    </w:p>
    <w:p w:rsidR="00886256" w:rsidRPr="000866EE" w:rsidRDefault="00886256" w:rsidP="00886256">
      <w:pPr>
        <w:pStyle w:val="Textoindependiente"/>
        <w:rPr>
          <w:rFonts w:ascii="Century Gothic" w:hAnsi="Century Gothic"/>
          <w:sz w:val="22"/>
          <w:szCs w:val="22"/>
        </w:rPr>
      </w:pPr>
      <w:r w:rsidRPr="000866EE">
        <w:rPr>
          <w:rFonts w:ascii="Century Gothic" w:hAnsi="Century Gothic"/>
          <w:sz w:val="22"/>
          <w:szCs w:val="22"/>
        </w:rPr>
        <w:t xml:space="preserve">Para el caso en estudio, se tiene que el </w:t>
      </w:r>
      <w:r>
        <w:rPr>
          <w:rFonts w:ascii="Century Gothic" w:hAnsi="Century Gothic"/>
          <w:sz w:val="22"/>
          <w:szCs w:val="22"/>
        </w:rPr>
        <w:t>querellante, señor _______________________</w:t>
      </w:r>
      <w:r w:rsidRPr="000866EE">
        <w:rPr>
          <w:rFonts w:ascii="Century Gothic" w:hAnsi="Century Gothic"/>
          <w:sz w:val="22"/>
          <w:szCs w:val="22"/>
        </w:rPr>
        <w:t>anexa a su escrito petitorio la siguiente documentación:</w:t>
      </w:r>
    </w:p>
    <w:p w:rsidR="00886256" w:rsidRDefault="00886256" w:rsidP="00886256">
      <w:pPr>
        <w:pStyle w:val="Textoindependiente"/>
        <w:rPr>
          <w:rFonts w:ascii="Century Gothic" w:hAnsi="Century Gothic"/>
          <w:sz w:val="22"/>
          <w:szCs w:val="22"/>
        </w:rPr>
      </w:pPr>
      <w:r>
        <w:rPr>
          <w:rFonts w:ascii="Century Gothic" w:hAnsi="Century Gothic"/>
          <w:sz w:val="22"/>
          <w:szCs w:val="22"/>
        </w:rPr>
        <w:t>a)</w:t>
      </w:r>
    </w:p>
    <w:p w:rsidR="00886256" w:rsidRDefault="00886256" w:rsidP="00886256">
      <w:pPr>
        <w:pStyle w:val="Textoindependiente"/>
        <w:rPr>
          <w:rFonts w:ascii="Century Gothic" w:hAnsi="Century Gothic"/>
          <w:sz w:val="22"/>
          <w:szCs w:val="22"/>
        </w:rPr>
      </w:pPr>
      <w:r>
        <w:rPr>
          <w:rFonts w:ascii="Century Gothic" w:hAnsi="Century Gothic"/>
          <w:sz w:val="22"/>
          <w:szCs w:val="22"/>
        </w:rPr>
        <w:t xml:space="preserve">b) </w:t>
      </w:r>
    </w:p>
    <w:p w:rsidR="00886256" w:rsidRPr="000866EE" w:rsidRDefault="00886256" w:rsidP="00886256">
      <w:pPr>
        <w:pStyle w:val="Textoindependiente"/>
        <w:rPr>
          <w:rFonts w:ascii="Century Gothic" w:hAnsi="Century Gothic"/>
          <w:sz w:val="22"/>
          <w:szCs w:val="22"/>
        </w:rPr>
      </w:pPr>
      <w:r>
        <w:rPr>
          <w:rFonts w:ascii="Century Gothic" w:hAnsi="Century Gothic"/>
          <w:sz w:val="22"/>
          <w:szCs w:val="22"/>
        </w:rPr>
        <w:t>c)</w:t>
      </w:r>
    </w:p>
    <w:p w:rsidR="00886256" w:rsidRDefault="00886256" w:rsidP="00886256">
      <w:pPr>
        <w:rPr>
          <w:szCs w:val="22"/>
        </w:rPr>
      </w:pPr>
      <w:bookmarkStart w:id="0" w:name="Nivel216"/>
      <w:r>
        <w:rPr>
          <w:szCs w:val="22"/>
        </w:rPr>
        <w:t>d)</w:t>
      </w:r>
    </w:p>
    <w:p w:rsidR="00886256" w:rsidRDefault="00886256" w:rsidP="00886256">
      <w:pPr>
        <w:rPr>
          <w:szCs w:val="22"/>
        </w:rPr>
      </w:pPr>
    </w:p>
    <w:p w:rsidR="00886256" w:rsidRDefault="00886256" w:rsidP="00886256">
      <w:pPr>
        <w:rPr>
          <w:szCs w:val="22"/>
        </w:rPr>
      </w:pPr>
    </w:p>
    <w:p w:rsidR="00886256" w:rsidRPr="000866EE" w:rsidRDefault="00886256" w:rsidP="00886256">
      <w:pPr>
        <w:rPr>
          <w:i/>
          <w:szCs w:val="22"/>
        </w:rPr>
      </w:pPr>
      <w:r w:rsidRPr="000866EE">
        <w:rPr>
          <w:szCs w:val="22"/>
        </w:rPr>
        <w:t>A efecto de dilucidar la calidad de tenedor por parte del señor, del</w:t>
      </w:r>
      <w:r>
        <w:rPr>
          <w:szCs w:val="22"/>
        </w:rPr>
        <w:t xml:space="preserve"> inmueble </w:t>
      </w:r>
      <w:r w:rsidRPr="000866EE">
        <w:rPr>
          <w:szCs w:val="22"/>
        </w:rPr>
        <w:t xml:space="preserve">objeto de lanzamiento, </w:t>
      </w:r>
      <w:r>
        <w:rPr>
          <w:szCs w:val="22"/>
        </w:rPr>
        <w:t xml:space="preserve">se procede a considerar </w:t>
      </w:r>
      <w:bookmarkEnd w:id="0"/>
    </w:p>
    <w:p w:rsidR="00886256" w:rsidRPr="000866EE" w:rsidRDefault="00886256" w:rsidP="00886256">
      <w:pPr>
        <w:rPr>
          <w:i/>
          <w:szCs w:val="22"/>
        </w:rPr>
      </w:pPr>
      <w:bookmarkStart w:id="1" w:name="2237"/>
    </w:p>
    <w:bookmarkEnd w:id="1"/>
    <w:p w:rsidR="00886256" w:rsidRPr="000866EE" w:rsidRDefault="00886256" w:rsidP="00886256">
      <w:pPr>
        <w:pStyle w:val="Textoindependiente"/>
        <w:rPr>
          <w:rFonts w:ascii="Century Gothic" w:hAnsi="Century Gothic"/>
          <w:sz w:val="22"/>
          <w:szCs w:val="22"/>
        </w:rPr>
      </w:pPr>
      <w:r w:rsidRPr="000866EE">
        <w:rPr>
          <w:rFonts w:ascii="Century Gothic" w:hAnsi="Century Gothic"/>
          <w:sz w:val="22"/>
          <w:szCs w:val="22"/>
        </w:rPr>
        <w:t>Con lo anterior  se demuestra sin lugar a equívocos, que la petición cumple con los presupuestos procesales exigidos por la norma así:</w:t>
      </w:r>
    </w:p>
    <w:p w:rsidR="00886256" w:rsidRPr="000866EE" w:rsidRDefault="00886256" w:rsidP="00886256">
      <w:pPr>
        <w:pStyle w:val="Textoindependiente"/>
        <w:rPr>
          <w:rFonts w:ascii="Century Gothic" w:hAnsi="Century Gothic"/>
          <w:sz w:val="22"/>
          <w:szCs w:val="22"/>
        </w:rPr>
      </w:pPr>
    </w:p>
    <w:p w:rsidR="00886256" w:rsidRPr="000866EE" w:rsidRDefault="00886256" w:rsidP="00886256">
      <w:pPr>
        <w:pStyle w:val="Textoindependiente"/>
        <w:rPr>
          <w:rFonts w:ascii="Century Gothic" w:hAnsi="Century Gothic"/>
          <w:sz w:val="22"/>
          <w:szCs w:val="22"/>
        </w:rPr>
      </w:pPr>
      <w:r w:rsidRPr="000866EE">
        <w:rPr>
          <w:rFonts w:ascii="Century Gothic" w:hAnsi="Century Gothic"/>
          <w:sz w:val="22"/>
          <w:szCs w:val="22"/>
        </w:rPr>
        <w:t xml:space="preserve">Para admitir la querella policiva y decretar el lanzamiento por ocupación de hecho, la normatividad tan solo exige prueba sumaria y para practicarlo de conformidad con los artículos 229 del C. P. C. </w:t>
      </w:r>
      <w:r w:rsidRPr="00696436">
        <w:rPr>
          <w:rFonts w:ascii="Century Gothic" w:hAnsi="Century Gothic"/>
          <w:sz w:val="22"/>
          <w:szCs w:val="22"/>
        </w:rPr>
        <w:t>y 104 del Decreto 522 de 1971</w:t>
      </w:r>
      <w:r>
        <w:rPr>
          <w:rFonts w:ascii="Century Gothic" w:hAnsi="Century Gothic"/>
          <w:sz w:val="22"/>
          <w:szCs w:val="22"/>
        </w:rPr>
        <w:t xml:space="preserve">, </w:t>
      </w:r>
      <w:r w:rsidRPr="000866EE">
        <w:rPr>
          <w:rFonts w:ascii="Century Gothic" w:hAnsi="Century Gothic"/>
          <w:sz w:val="22"/>
          <w:szCs w:val="22"/>
        </w:rPr>
        <w:t>se requiere su ratificación.</w:t>
      </w:r>
    </w:p>
    <w:p w:rsidR="00886256" w:rsidRDefault="00886256" w:rsidP="00886256">
      <w:pPr>
        <w:pStyle w:val="Textoindependiente"/>
        <w:ind w:left="57"/>
        <w:rPr>
          <w:rFonts w:ascii="Century Gothic" w:hAnsi="Century Gothic"/>
          <w:sz w:val="22"/>
          <w:szCs w:val="22"/>
        </w:rPr>
      </w:pPr>
    </w:p>
    <w:p w:rsidR="00886256" w:rsidRDefault="00886256" w:rsidP="00886256">
      <w:pPr>
        <w:pStyle w:val="Textoindependiente"/>
        <w:ind w:left="57"/>
        <w:rPr>
          <w:rFonts w:ascii="Century Gothic" w:hAnsi="Century Gothic"/>
          <w:sz w:val="22"/>
          <w:szCs w:val="22"/>
        </w:rPr>
      </w:pPr>
      <w:r w:rsidRPr="000866EE">
        <w:rPr>
          <w:rFonts w:ascii="Century Gothic" w:hAnsi="Century Gothic"/>
          <w:sz w:val="22"/>
          <w:szCs w:val="22"/>
        </w:rPr>
        <w:t xml:space="preserve">Procede entonces este despacho a aplicar al presente asunto la normatividad contenida en </w:t>
      </w:r>
      <w:r>
        <w:rPr>
          <w:rFonts w:ascii="Century Gothic" w:hAnsi="Century Gothic"/>
          <w:sz w:val="22"/>
          <w:szCs w:val="22"/>
        </w:rPr>
        <w:t>el Decreto 790 de 1995</w:t>
      </w:r>
      <w:r w:rsidRPr="000866EE">
        <w:rPr>
          <w:rFonts w:ascii="Century Gothic" w:hAnsi="Century Gothic"/>
          <w:sz w:val="22"/>
          <w:szCs w:val="22"/>
        </w:rPr>
        <w:t xml:space="preserve">, </w:t>
      </w:r>
      <w:r>
        <w:rPr>
          <w:rFonts w:ascii="Century Gothic" w:hAnsi="Century Gothic"/>
          <w:sz w:val="22"/>
          <w:szCs w:val="22"/>
        </w:rPr>
        <w:t>e</w:t>
      </w:r>
      <w:r w:rsidRPr="000866EE">
        <w:rPr>
          <w:rFonts w:ascii="Century Gothic" w:hAnsi="Century Gothic"/>
          <w:sz w:val="22"/>
          <w:szCs w:val="22"/>
        </w:rPr>
        <w:t>l cual tiene por objeto la protección de los derechos de posesión o mera tenencia de un predio y restablecer el “statu quo” cuando por vías de hecho, se despoje al poseedor o al tenedor del mismo sin que medie contrato de arrendamiento, ni consentimiento del arrendador, u orden de autoridad competente.</w:t>
      </w:r>
      <w:r>
        <w:rPr>
          <w:rFonts w:ascii="Century Gothic" w:hAnsi="Century Gothic"/>
          <w:sz w:val="22"/>
          <w:szCs w:val="22"/>
        </w:rPr>
        <w:t xml:space="preserve"> </w:t>
      </w:r>
    </w:p>
    <w:p w:rsidR="00886256" w:rsidRDefault="00886256" w:rsidP="00886256">
      <w:pPr>
        <w:pStyle w:val="Textoindependiente"/>
        <w:ind w:left="57"/>
        <w:rPr>
          <w:rFonts w:ascii="Century Gothic" w:hAnsi="Century Gothic"/>
          <w:sz w:val="22"/>
          <w:szCs w:val="22"/>
        </w:rPr>
      </w:pPr>
    </w:p>
    <w:p w:rsidR="00886256" w:rsidRDefault="00886256" w:rsidP="00886256">
      <w:pPr>
        <w:pStyle w:val="Textoindependiente"/>
        <w:ind w:left="57"/>
        <w:rPr>
          <w:rFonts w:ascii="Century Gothic" w:hAnsi="Century Gothic"/>
          <w:sz w:val="22"/>
          <w:szCs w:val="22"/>
        </w:rPr>
      </w:pPr>
      <w:r>
        <w:rPr>
          <w:rFonts w:ascii="Century Gothic" w:hAnsi="Century Gothic"/>
          <w:sz w:val="22"/>
          <w:szCs w:val="22"/>
        </w:rPr>
        <w:t>O EN SU DEFECTO, SEGÚN EL CASO:</w:t>
      </w:r>
    </w:p>
    <w:p w:rsidR="00886256" w:rsidRDefault="00886256" w:rsidP="00886256">
      <w:pPr>
        <w:pStyle w:val="Textoindependiente"/>
        <w:ind w:left="57"/>
        <w:rPr>
          <w:rFonts w:ascii="Century Gothic" w:hAnsi="Century Gothic"/>
          <w:sz w:val="22"/>
          <w:szCs w:val="22"/>
        </w:rPr>
      </w:pPr>
    </w:p>
    <w:p w:rsidR="00886256" w:rsidRDefault="00886256" w:rsidP="00886256">
      <w:pPr>
        <w:pStyle w:val="Textoindependiente"/>
        <w:rPr>
          <w:rFonts w:ascii="Century Gothic" w:hAnsi="Century Gothic"/>
          <w:sz w:val="22"/>
          <w:szCs w:val="22"/>
        </w:rPr>
      </w:pPr>
      <w:r>
        <w:rPr>
          <w:rFonts w:ascii="Century Gothic" w:hAnsi="Century Gothic"/>
          <w:sz w:val="22"/>
          <w:szCs w:val="22"/>
        </w:rPr>
        <w:t>(</w:t>
      </w:r>
      <w:r w:rsidRPr="006229FD">
        <w:rPr>
          <w:rFonts w:ascii="Century Gothic" w:hAnsi="Century Gothic"/>
          <w:sz w:val="22"/>
          <w:szCs w:val="22"/>
        </w:rPr>
        <w:t>En conclusión, para el presente caso no se configuran  los presupuestos legales para ordenarse el lanzamiento por ocupación  de hecho, tal como lo consagra el Decreto Departamental 790 de 1995</w:t>
      </w:r>
      <w:r>
        <w:rPr>
          <w:rFonts w:ascii="Century Gothic" w:hAnsi="Century Gothic"/>
          <w:sz w:val="22"/>
          <w:szCs w:val="22"/>
        </w:rPr>
        <w:t>.)</w:t>
      </w:r>
    </w:p>
    <w:p w:rsidR="00886256" w:rsidRPr="000866EE" w:rsidRDefault="00886256" w:rsidP="00886256">
      <w:pPr>
        <w:pStyle w:val="Ttulo"/>
        <w:jc w:val="both"/>
        <w:rPr>
          <w:rFonts w:ascii="Century Gothic" w:hAnsi="Century Gothic" w:cs="Arial"/>
          <w:b w:val="0"/>
          <w:sz w:val="22"/>
          <w:szCs w:val="22"/>
        </w:rPr>
      </w:pPr>
      <w:r w:rsidRPr="000866EE">
        <w:rPr>
          <w:rFonts w:ascii="Century Gothic" w:hAnsi="Century Gothic" w:cs="Arial"/>
          <w:b w:val="0"/>
          <w:sz w:val="22"/>
          <w:szCs w:val="22"/>
        </w:rPr>
        <w:t>Por lo expuesto, el Alcalde del Municipio de Pasto, en uso de sus facultades netamente policivas y por autoridad de la ley</w:t>
      </w:r>
      <w:r>
        <w:rPr>
          <w:rFonts w:ascii="Century Gothic" w:hAnsi="Century Gothic" w:cs="Arial"/>
          <w:b w:val="0"/>
          <w:sz w:val="22"/>
          <w:szCs w:val="22"/>
        </w:rPr>
        <w:t>.</w:t>
      </w:r>
    </w:p>
    <w:p w:rsidR="00886256" w:rsidRPr="00886256" w:rsidRDefault="00886256" w:rsidP="00084BE8">
      <w:pPr>
        <w:rPr>
          <w:rFonts w:cs="Arial"/>
          <w:szCs w:val="22"/>
        </w:rPr>
      </w:pPr>
    </w:p>
    <w:p w:rsidR="008F4E7F" w:rsidRPr="00E03E9E" w:rsidRDefault="008F4E7F" w:rsidP="00084BE8">
      <w:pPr>
        <w:rPr>
          <w:szCs w:val="22"/>
          <w:lang w:val="es-CO"/>
        </w:rPr>
      </w:pPr>
    </w:p>
    <w:p w:rsidR="008F4E7F" w:rsidRPr="00E03E9E" w:rsidRDefault="008F4E7F" w:rsidP="00084BE8">
      <w:pPr>
        <w:rPr>
          <w:szCs w:val="22"/>
          <w:lang w:val="es-CO"/>
        </w:rPr>
      </w:pPr>
    </w:p>
    <w:p w:rsidR="008F4E7F" w:rsidRPr="00967D2D" w:rsidRDefault="008F4E7F" w:rsidP="00084BE8">
      <w:pPr>
        <w:jc w:val="center"/>
        <w:rPr>
          <w:b/>
          <w:szCs w:val="22"/>
          <w:lang w:val="es-CO"/>
        </w:rPr>
      </w:pPr>
      <w:r w:rsidRPr="00967D2D">
        <w:rPr>
          <w:b/>
          <w:szCs w:val="22"/>
          <w:lang w:val="es-CO"/>
        </w:rPr>
        <w:t>RESUELVE:</w:t>
      </w:r>
    </w:p>
    <w:p w:rsidR="008F4E7F" w:rsidRPr="00886256" w:rsidRDefault="008F4E7F" w:rsidP="00084BE8">
      <w:pPr>
        <w:rPr>
          <w:b/>
          <w:szCs w:val="22"/>
          <w:lang w:val="es-CO"/>
        </w:rPr>
      </w:pPr>
    </w:p>
    <w:p w:rsidR="00886256" w:rsidRPr="00886256" w:rsidRDefault="00886256" w:rsidP="00886256">
      <w:pPr>
        <w:jc w:val="left"/>
        <w:rPr>
          <w:b/>
          <w:color w:val="FF0000"/>
          <w:szCs w:val="22"/>
          <w:lang w:val="es-CO"/>
        </w:rPr>
      </w:pPr>
      <w:r w:rsidRPr="00886256">
        <w:rPr>
          <w:b/>
          <w:color w:val="FF0000"/>
          <w:szCs w:val="22"/>
          <w:lang w:val="es-CO"/>
        </w:rPr>
        <w:t>En caso de reconstrucción de expediente:</w:t>
      </w:r>
    </w:p>
    <w:p w:rsidR="008F4E7F" w:rsidRPr="00E03E9E" w:rsidRDefault="008F4E7F" w:rsidP="00084BE8">
      <w:pPr>
        <w:rPr>
          <w:szCs w:val="22"/>
          <w:lang w:val="es-CO"/>
        </w:rPr>
      </w:pPr>
    </w:p>
    <w:p w:rsidR="008F4E7F" w:rsidRPr="00403571" w:rsidRDefault="008F4E7F" w:rsidP="00084BE8">
      <w:pPr>
        <w:rPr>
          <w:szCs w:val="22"/>
          <w:lang w:val="es-CO"/>
        </w:rPr>
      </w:pPr>
      <w:r w:rsidRPr="00403571">
        <w:rPr>
          <w:b/>
          <w:szCs w:val="22"/>
        </w:rPr>
        <w:t>PRIMERO:</w:t>
      </w:r>
      <w:r w:rsidRPr="00403571">
        <w:rPr>
          <w:szCs w:val="22"/>
        </w:rPr>
        <w:t xml:space="preserve"> Avocar el conocimiento de la petición formulada por </w:t>
      </w:r>
      <w:r>
        <w:rPr>
          <w:szCs w:val="22"/>
        </w:rPr>
        <w:t>___________________________</w:t>
      </w:r>
      <w:r w:rsidRPr="00403571">
        <w:rPr>
          <w:szCs w:val="22"/>
          <w:lang w:val="es-CO"/>
        </w:rPr>
        <w:t>, identificad</w:t>
      </w:r>
      <w:r>
        <w:rPr>
          <w:szCs w:val="22"/>
          <w:lang w:val="es-CO"/>
        </w:rPr>
        <w:t>o (</w:t>
      </w:r>
      <w:r w:rsidRPr="00403571">
        <w:rPr>
          <w:szCs w:val="22"/>
          <w:lang w:val="es-CO"/>
        </w:rPr>
        <w:t>a</w:t>
      </w:r>
      <w:r>
        <w:rPr>
          <w:szCs w:val="22"/>
          <w:lang w:val="es-CO"/>
        </w:rPr>
        <w:t>)</w:t>
      </w:r>
      <w:r w:rsidRPr="00403571">
        <w:rPr>
          <w:szCs w:val="22"/>
          <w:lang w:val="es-CO"/>
        </w:rPr>
        <w:t xml:space="preserve"> con cédula de ciudadanía No.</w:t>
      </w:r>
      <w:r>
        <w:rPr>
          <w:szCs w:val="22"/>
          <w:lang w:val="es-CO"/>
        </w:rPr>
        <w:t xml:space="preserve"> ________________________ expedida en ________________ </w:t>
      </w:r>
      <w:r w:rsidRPr="00403571">
        <w:rPr>
          <w:szCs w:val="22"/>
          <w:lang w:val="es-CO"/>
        </w:rPr>
        <w:t xml:space="preserve">, </w:t>
      </w:r>
      <w:r>
        <w:rPr>
          <w:szCs w:val="22"/>
          <w:lang w:val="es-CO"/>
        </w:rPr>
        <w:t>respecto a</w:t>
      </w:r>
      <w:r w:rsidRPr="00403571">
        <w:rPr>
          <w:szCs w:val="22"/>
          <w:lang w:val="es-CO"/>
        </w:rPr>
        <w:t xml:space="preserve"> </w:t>
      </w:r>
      <w:r>
        <w:rPr>
          <w:szCs w:val="22"/>
          <w:lang w:val="es-CO"/>
        </w:rPr>
        <w:t>_(la solicitud)_______________.</w:t>
      </w:r>
    </w:p>
    <w:p w:rsidR="00886256" w:rsidRDefault="00886256" w:rsidP="00886256">
      <w:pPr>
        <w:rPr>
          <w:color w:val="FF0000"/>
          <w:szCs w:val="22"/>
          <w:lang w:val="es-CO"/>
        </w:rPr>
      </w:pPr>
    </w:p>
    <w:p w:rsidR="00886256" w:rsidRPr="00886256" w:rsidRDefault="00886256" w:rsidP="00886256">
      <w:pPr>
        <w:rPr>
          <w:b/>
          <w:color w:val="FF0000"/>
          <w:szCs w:val="22"/>
          <w:lang w:val="es-CO"/>
        </w:rPr>
      </w:pPr>
      <w:r w:rsidRPr="00886256">
        <w:rPr>
          <w:b/>
          <w:color w:val="FF0000"/>
          <w:szCs w:val="22"/>
          <w:lang w:val="es-CO"/>
        </w:rPr>
        <w:t>En caso de querella de lanzamiento por ocupación de hecho:</w:t>
      </w:r>
    </w:p>
    <w:p w:rsidR="008F4E7F" w:rsidRDefault="008F4E7F" w:rsidP="00A128F1">
      <w:pPr>
        <w:pStyle w:val="Textoindependiente"/>
        <w:ind w:left="1440" w:hanging="1440"/>
        <w:rPr>
          <w:rFonts w:ascii="Century Gothic" w:hAnsi="Century Gothic" w:cs="Arial"/>
          <w:b/>
          <w:sz w:val="22"/>
          <w:szCs w:val="22"/>
          <w:lang w:val="es-CO"/>
        </w:rPr>
      </w:pPr>
    </w:p>
    <w:p w:rsidR="00886256" w:rsidRPr="000866EE" w:rsidRDefault="00886256" w:rsidP="00886256">
      <w:pPr>
        <w:pStyle w:val="Ttulo"/>
        <w:jc w:val="both"/>
        <w:rPr>
          <w:rFonts w:ascii="Century Gothic" w:hAnsi="Century Gothic" w:cs="Arial"/>
          <w:b w:val="0"/>
          <w:sz w:val="22"/>
          <w:szCs w:val="22"/>
        </w:rPr>
      </w:pPr>
      <w:r w:rsidRPr="000866EE">
        <w:rPr>
          <w:rFonts w:ascii="Century Gothic" w:hAnsi="Century Gothic" w:cs="Arial"/>
          <w:sz w:val="22"/>
          <w:szCs w:val="22"/>
        </w:rPr>
        <w:t>PRIMERO</w:t>
      </w:r>
      <w:r w:rsidRPr="000866EE">
        <w:rPr>
          <w:rFonts w:ascii="Century Gothic" w:hAnsi="Century Gothic" w:cs="Arial"/>
          <w:b w:val="0"/>
          <w:sz w:val="22"/>
          <w:szCs w:val="22"/>
        </w:rPr>
        <w:t xml:space="preserve">: </w:t>
      </w:r>
      <w:r w:rsidRPr="000866EE">
        <w:rPr>
          <w:rFonts w:ascii="Century Gothic" w:hAnsi="Century Gothic" w:cs="Arial"/>
          <w:b w:val="0"/>
          <w:bCs/>
          <w:sz w:val="22"/>
          <w:szCs w:val="22"/>
        </w:rPr>
        <w:t>ADMITIR</w:t>
      </w:r>
      <w:r>
        <w:rPr>
          <w:rFonts w:ascii="Century Gothic" w:hAnsi="Century Gothic" w:cs="Arial"/>
          <w:b w:val="0"/>
          <w:bCs/>
          <w:sz w:val="22"/>
          <w:szCs w:val="22"/>
        </w:rPr>
        <w:t xml:space="preserve"> ( INADMITIR, RECHAZAR, ORDENAR CORREGIR) </w:t>
      </w:r>
      <w:r w:rsidRPr="000866EE">
        <w:rPr>
          <w:rFonts w:ascii="Century Gothic" w:hAnsi="Century Gothic" w:cs="Arial"/>
          <w:b w:val="0"/>
          <w:bCs/>
          <w:iCs/>
          <w:sz w:val="22"/>
          <w:szCs w:val="22"/>
        </w:rPr>
        <w:t>la querella policiva de Lan</w:t>
      </w:r>
      <w:r>
        <w:rPr>
          <w:rFonts w:ascii="Century Gothic" w:hAnsi="Century Gothic" w:cs="Arial"/>
          <w:b w:val="0"/>
          <w:bCs/>
          <w:iCs/>
          <w:sz w:val="22"/>
          <w:szCs w:val="22"/>
        </w:rPr>
        <w:t xml:space="preserve">zamiento por Ocupación de Hecho </w:t>
      </w:r>
      <w:r w:rsidRPr="000866EE">
        <w:rPr>
          <w:rFonts w:ascii="Century Gothic" w:hAnsi="Century Gothic" w:cs="Arial"/>
          <w:b w:val="0"/>
          <w:bCs/>
          <w:iCs/>
          <w:sz w:val="22"/>
          <w:szCs w:val="22"/>
        </w:rPr>
        <w:t>instaurada por</w:t>
      </w:r>
      <w:r>
        <w:rPr>
          <w:rFonts w:ascii="Century Gothic" w:hAnsi="Century Gothic" w:cs="Arial"/>
          <w:b w:val="0"/>
          <w:bCs/>
          <w:iCs/>
          <w:sz w:val="22"/>
          <w:szCs w:val="22"/>
        </w:rPr>
        <w:t>________________________________</w:t>
      </w:r>
      <w:r w:rsidRPr="000866EE">
        <w:rPr>
          <w:rFonts w:ascii="Century Gothic" w:hAnsi="Century Gothic" w:cs="Arial"/>
          <w:b w:val="0"/>
          <w:sz w:val="22"/>
          <w:szCs w:val="22"/>
        </w:rPr>
        <w:t xml:space="preserve">, </w:t>
      </w:r>
      <w:r w:rsidRPr="000866EE">
        <w:rPr>
          <w:rFonts w:ascii="Century Gothic" w:hAnsi="Century Gothic" w:cs="Arial"/>
          <w:b w:val="0"/>
          <w:iCs/>
          <w:sz w:val="22"/>
          <w:szCs w:val="22"/>
        </w:rPr>
        <w:t>en contra de</w:t>
      </w:r>
      <w:r>
        <w:rPr>
          <w:rFonts w:ascii="Century Gothic" w:hAnsi="Century Gothic" w:cs="Arial"/>
          <w:b w:val="0"/>
          <w:iCs/>
          <w:sz w:val="22"/>
          <w:szCs w:val="22"/>
        </w:rPr>
        <w:t xml:space="preserve"> _________________________, p</w:t>
      </w:r>
      <w:r w:rsidRPr="000866EE">
        <w:rPr>
          <w:rFonts w:ascii="Century Gothic" w:hAnsi="Century Gothic" w:cs="Arial"/>
          <w:b w:val="0"/>
          <w:iCs/>
          <w:sz w:val="22"/>
          <w:szCs w:val="22"/>
        </w:rPr>
        <w:t xml:space="preserve">or ocupar </w:t>
      </w:r>
      <w:r w:rsidRPr="000866EE">
        <w:rPr>
          <w:rFonts w:ascii="Century Gothic" w:hAnsi="Century Gothic" w:cs="Arial"/>
          <w:b w:val="0"/>
          <w:sz w:val="22"/>
          <w:szCs w:val="22"/>
        </w:rPr>
        <w:t>sin que medie contrato de arrendamiento, ni consentimiento del arrendador, u orden de autoridad competente</w:t>
      </w:r>
      <w:r w:rsidRPr="000866EE">
        <w:rPr>
          <w:rFonts w:ascii="Century Gothic" w:hAnsi="Century Gothic" w:cs="Arial"/>
          <w:b w:val="0"/>
          <w:iCs/>
          <w:sz w:val="22"/>
          <w:szCs w:val="22"/>
        </w:rPr>
        <w:t xml:space="preserve"> </w:t>
      </w:r>
      <w:r>
        <w:rPr>
          <w:rFonts w:ascii="Century Gothic" w:hAnsi="Century Gothic" w:cs="Arial"/>
          <w:b w:val="0"/>
          <w:iCs/>
          <w:sz w:val="22"/>
          <w:szCs w:val="22"/>
        </w:rPr>
        <w:t xml:space="preserve">sobre el inmueble (ubicación, descripción). </w:t>
      </w:r>
      <w:r w:rsidRPr="000866EE">
        <w:rPr>
          <w:rFonts w:ascii="Century Gothic" w:hAnsi="Century Gothic" w:cs="Arial"/>
          <w:b w:val="0"/>
          <w:iCs/>
          <w:sz w:val="22"/>
          <w:szCs w:val="22"/>
        </w:rPr>
        <w:t xml:space="preserve"> </w:t>
      </w:r>
    </w:p>
    <w:p w:rsidR="00886256" w:rsidRPr="00886256" w:rsidRDefault="00886256" w:rsidP="00A128F1">
      <w:pPr>
        <w:pStyle w:val="Textoindependiente"/>
        <w:ind w:left="1440" w:hanging="1440"/>
        <w:rPr>
          <w:rFonts w:ascii="Century Gothic" w:hAnsi="Century Gothic" w:cs="Arial"/>
          <w:b/>
          <w:sz w:val="22"/>
          <w:szCs w:val="22"/>
        </w:rPr>
      </w:pPr>
    </w:p>
    <w:p w:rsidR="00886256" w:rsidRPr="00886256" w:rsidRDefault="00886256" w:rsidP="00886256">
      <w:pPr>
        <w:jc w:val="left"/>
        <w:rPr>
          <w:b/>
          <w:color w:val="FF0000"/>
          <w:szCs w:val="22"/>
          <w:lang w:val="es-CO"/>
        </w:rPr>
      </w:pPr>
      <w:r w:rsidRPr="00886256">
        <w:rPr>
          <w:b/>
          <w:color w:val="FF0000"/>
          <w:szCs w:val="22"/>
          <w:lang w:val="es-CO"/>
        </w:rPr>
        <w:t>En caso de reconstrucción de expediente:</w:t>
      </w:r>
    </w:p>
    <w:p w:rsidR="00886256" w:rsidRPr="00886256" w:rsidRDefault="00886256" w:rsidP="00A128F1">
      <w:pPr>
        <w:pStyle w:val="Textoindependiente"/>
        <w:ind w:left="1440" w:hanging="1440"/>
        <w:rPr>
          <w:rFonts w:ascii="Century Gothic" w:hAnsi="Century Gothic" w:cs="Arial"/>
          <w:b/>
          <w:sz w:val="22"/>
          <w:szCs w:val="22"/>
          <w:lang w:val="es-CO"/>
        </w:rPr>
      </w:pPr>
    </w:p>
    <w:p w:rsidR="008F4E7F" w:rsidRDefault="008F4E7F" w:rsidP="00A128F1">
      <w:pPr>
        <w:pStyle w:val="Textoindependiente"/>
        <w:ind w:left="1440" w:hanging="1440"/>
        <w:rPr>
          <w:rFonts w:ascii="Century Gothic" w:hAnsi="Century Gothic" w:cs="Arial"/>
          <w:sz w:val="22"/>
          <w:szCs w:val="22"/>
        </w:rPr>
      </w:pPr>
      <w:r w:rsidRPr="00267528">
        <w:rPr>
          <w:rFonts w:ascii="Century Gothic" w:hAnsi="Century Gothic" w:cs="Arial"/>
          <w:b/>
          <w:sz w:val="22"/>
          <w:szCs w:val="22"/>
        </w:rPr>
        <w:t xml:space="preserve">SEGUNDO: </w:t>
      </w:r>
      <w:r>
        <w:rPr>
          <w:rFonts w:ascii="Century Gothic" w:hAnsi="Century Gothic" w:cs="Arial"/>
          <w:b/>
          <w:sz w:val="22"/>
          <w:szCs w:val="22"/>
        </w:rPr>
        <w:t xml:space="preserve">   </w:t>
      </w:r>
      <w:r w:rsidRPr="00267528">
        <w:rPr>
          <w:rFonts w:ascii="Century Gothic" w:hAnsi="Century Gothic" w:cs="Arial"/>
          <w:sz w:val="22"/>
          <w:szCs w:val="22"/>
        </w:rPr>
        <w:t>Comisionar a</w:t>
      </w:r>
      <w:r>
        <w:rPr>
          <w:rFonts w:ascii="Century Gothic" w:hAnsi="Century Gothic" w:cs="Arial"/>
          <w:sz w:val="22"/>
          <w:szCs w:val="22"/>
        </w:rPr>
        <w:t xml:space="preserve"> </w:t>
      </w:r>
      <w:r w:rsidRPr="00267528">
        <w:rPr>
          <w:rFonts w:ascii="Century Gothic" w:hAnsi="Century Gothic" w:cs="Arial"/>
          <w:sz w:val="22"/>
          <w:szCs w:val="22"/>
        </w:rPr>
        <w:t>l</w:t>
      </w:r>
      <w:r>
        <w:rPr>
          <w:rFonts w:ascii="Century Gothic" w:hAnsi="Century Gothic" w:cs="Arial"/>
          <w:sz w:val="22"/>
          <w:szCs w:val="22"/>
        </w:rPr>
        <w:t>a</w:t>
      </w:r>
      <w:r w:rsidRPr="00267528">
        <w:rPr>
          <w:rFonts w:ascii="Century Gothic" w:hAnsi="Century Gothic" w:cs="Arial"/>
          <w:sz w:val="22"/>
          <w:szCs w:val="22"/>
        </w:rPr>
        <w:t xml:space="preserve"> Secretar</w:t>
      </w:r>
      <w:r>
        <w:rPr>
          <w:rFonts w:ascii="Century Gothic" w:hAnsi="Century Gothic" w:cs="Arial"/>
          <w:sz w:val="22"/>
          <w:szCs w:val="22"/>
        </w:rPr>
        <w:t>ía</w:t>
      </w:r>
      <w:r w:rsidRPr="00267528">
        <w:rPr>
          <w:rFonts w:ascii="Century Gothic" w:hAnsi="Century Gothic" w:cs="Arial"/>
          <w:sz w:val="22"/>
          <w:szCs w:val="22"/>
        </w:rPr>
        <w:t xml:space="preserve"> General del Municipio de Pasto, </w:t>
      </w:r>
      <w:r w:rsidRPr="00CC10AA">
        <w:rPr>
          <w:rFonts w:ascii="Century Gothic" w:hAnsi="Century Gothic" w:cs="Arial"/>
          <w:sz w:val="22"/>
          <w:szCs w:val="22"/>
        </w:rPr>
        <w:t>por el término</w:t>
      </w:r>
      <w:r w:rsidRPr="00C97E05">
        <w:rPr>
          <w:rFonts w:ascii="Century Gothic" w:hAnsi="Century Gothic" w:cs="Arial"/>
          <w:sz w:val="22"/>
          <w:szCs w:val="22"/>
          <w:u w:val="single"/>
        </w:rPr>
        <w:t xml:space="preserve"> </w:t>
      </w:r>
      <w:r w:rsidRPr="00CC10AA">
        <w:rPr>
          <w:rFonts w:ascii="Century Gothic" w:hAnsi="Century Gothic" w:cs="Arial"/>
          <w:sz w:val="22"/>
          <w:szCs w:val="22"/>
        </w:rPr>
        <w:t>de</w:t>
      </w:r>
      <w:r>
        <w:rPr>
          <w:rFonts w:ascii="Century Gothic" w:hAnsi="Century Gothic" w:cs="Arial"/>
          <w:sz w:val="22"/>
          <w:szCs w:val="22"/>
          <w:u w:val="single"/>
        </w:rPr>
        <w:t xml:space="preserve"> ____________________________</w:t>
      </w:r>
      <w:r w:rsidRPr="00CC10AA">
        <w:rPr>
          <w:rFonts w:ascii="Century Gothic" w:hAnsi="Century Gothic" w:cs="Arial"/>
          <w:sz w:val="22"/>
          <w:szCs w:val="22"/>
        </w:rPr>
        <w:t>meses,</w:t>
      </w:r>
      <w:r>
        <w:rPr>
          <w:rFonts w:ascii="Century Gothic" w:hAnsi="Century Gothic" w:cs="Arial"/>
          <w:sz w:val="22"/>
          <w:szCs w:val="22"/>
        </w:rPr>
        <w:t xml:space="preserve"> </w:t>
      </w:r>
      <w:r w:rsidRPr="0028207F">
        <w:rPr>
          <w:rFonts w:ascii="Century Gothic" w:hAnsi="Century Gothic" w:cs="Arial"/>
          <w:sz w:val="22"/>
          <w:szCs w:val="22"/>
        </w:rPr>
        <w:t xml:space="preserve"> el cua</w:t>
      </w:r>
      <w:r>
        <w:rPr>
          <w:rFonts w:ascii="Century Gothic" w:hAnsi="Century Gothic" w:cs="Arial"/>
          <w:sz w:val="22"/>
          <w:szCs w:val="22"/>
        </w:rPr>
        <w:t xml:space="preserve">l podrá prorrogarse por un término igual, </w:t>
      </w:r>
      <w:r w:rsidRPr="0028207F">
        <w:rPr>
          <w:rFonts w:ascii="Century Gothic" w:hAnsi="Century Gothic" w:cs="Arial"/>
          <w:sz w:val="22"/>
          <w:szCs w:val="22"/>
        </w:rPr>
        <w:t>para</w:t>
      </w:r>
      <w:r w:rsidRPr="00267528">
        <w:rPr>
          <w:rFonts w:ascii="Century Gothic" w:hAnsi="Century Gothic" w:cs="Arial"/>
          <w:sz w:val="22"/>
          <w:szCs w:val="22"/>
        </w:rPr>
        <w:t xml:space="preserve"> que previo auto de acatamiento de l</w:t>
      </w:r>
      <w:r>
        <w:rPr>
          <w:rFonts w:ascii="Century Gothic" w:hAnsi="Century Gothic" w:cs="Arial"/>
          <w:sz w:val="22"/>
          <w:szCs w:val="22"/>
        </w:rPr>
        <w:t>o</w:t>
      </w:r>
      <w:r w:rsidRPr="00267528">
        <w:rPr>
          <w:rFonts w:ascii="Century Gothic" w:hAnsi="Century Gothic" w:cs="Arial"/>
          <w:sz w:val="22"/>
          <w:szCs w:val="22"/>
        </w:rPr>
        <w:t xml:space="preserve"> ordenado por este Despacho, practique todas las diligencias necesarias, valore y evalúe las pruebas allegadas y las que se decreten</w:t>
      </w:r>
      <w:r>
        <w:rPr>
          <w:rFonts w:ascii="Century Gothic" w:hAnsi="Century Gothic" w:cs="Arial"/>
          <w:sz w:val="22"/>
          <w:szCs w:val="22"/>
        </w:rPr>
        <w:t>.</w:t>
      </w:r>
    </w:p>
    <w:p w:rsidR="008F4E7F" w:rsidRDefault="008F4E7F" w:rsidP="00A128F1">
      <w:pPr>
        <w:pStyle w:val="Textoindependiente"/>
        <w:ind w:left="1440" w:hanging="1440"/>
        <w:rPr>
          <w:rFonts w:ascii="Century Gothic" w:hAnsi="Century Gothic" w:cs="Arial"/>
          <w:sz w:val="22"/>
          <w:szCs w:val="22"/>
        </w:rPr>
      </w:pPr>
    </w:p>
    <w:p w:rsidR="008F4E7F" w:rsidRPr="00267528" w:rsidRDefault="008F4E7F" w:rsidP="00A128F1">
      <w:pPr>
        <w:pStyle w:val="Textoindependiente"/>
        <w:ind w:left="1440" w:hanging="1440"/>
        <w:rPr>
          <w:rFonts w:ascii="Century Gothic" w:hAnsi="Century Gothic" w:cs="Arial"/>
          <w:sz w:val="22"/>
          <w:szCs w:val="22"/>
          <w:lang w:val="es-CO"/>
        </w:rPr>
      </w:pPr>
      <w:r>
        <w:rPr>
          <w:rFonts w:ascii="Century Gothic" w:hAnsi="Century Gothic" w:cs="Arial"/>
          <w:b/>
          <w:sz w:val="22"/>
          <w:szCs w:val="22"/>
        </w:rPr>
        <w:t xml:space="preserve">PARAGRAFO: </w:t>
      </w:r>
      <w:r w:rsidRPr="00267528">
        <w:rPr>
          <w:rFonts w:ascii="Century Gothic" w:hAnsi="Century Gothic" w:cs="Arial"/>
          <w:sz w:val="22"/>
          <w:szCs w:val="22"/>
        </w:rPr>
        <w:t>Una</w:t>
      </w:r>
      <w:r>
        <w:rPr>
          <w:rFonts w:ascii="Century Gothic" w:hAnsi="Century Gothic" w:cs="Arial"/>
          <w:sz w:val="22"/>
          <w:szCs w:val="22"/>
        </w:rPr>
        <w:t xml:space="preserve"> vez evacuada la comisión, devuélvase el asunto a este Despacho, </w:t>
      </w:r>
      <w:r w:rsidRPr="00267528">
        <w:rPr>
          <w:rFonts w:ascii="Century Gothic" w:hAnsi="Century Gothic" w:cs="Arial"/>
          <w:sz w:val="22"/>
          <w:szCs w:val="22"/>
        </w:rPr>
        <w:t>a fin de determinar, si hay lugar o no la reconstrucción de</w:t>
      </w:r>
      <w:r>
        <w:rPr>
          <w:rFonts w:ascii="Century Gothic" w:hAnsi="Century Gothic" w:cs="Arial"/>
          <w:sz w:val="22"/>
          <w:szCs w:val="22"/>
        </w:rPr>
        <w:t xml:space="preserve">l expediente </w:t>
      </w:r>
      <w:r>
        <w:rPr>
          <w:rFonts w:ascii="Century Gothic" w:hAnsi="Century Gothic" w:cs="Arial"/>
          <w:sz w:val="22"/>
          <w:szCs w:val="22"/>
          <w:lang w:val="es-CO"/>
        </w:rPr>
        <w:t>en relación con _____________________________</w:t>
      </w:r>
      <w:r w:rsidRPr="00267528">
        <w:rPr>
          <w:rFonts w:ascii="Century Gothic" w:hAnsi="Century Gothic" w:cs="Arial"/>
          <w:sz w:val="22"/>
          <w:szCs w:val="22"/>
        </w:rPr>
        <w:t xml:space="preserve">. </w:t>
      </w:r>
    </w:p>
    <w:p w:rsidR="00886256" w:rsidRPr="00886256" w:rsidRDefault="00886256" w:rsidP="00886256">
      <w:pPr>
        <w:rPr>
          <w:b/>
          <w:color w:val="FF0000"/>
          <w:szCs w:val="22"/>
          <w:lang w:val="es-CO"/>
        </w:rPr>
      </w:pPr>
      <w:r w:rsidRPr="00886256">
        <w:rPr>
          <w:b/>
          <w:color w:val="FF0000"/>
          <w:szCs w:val="22"/>
          <w:lang w:val="es-CO"/>
        </w:rPr>
        <w:t>En caso de querella de lanzamiento por ocupación de hecho:</w:t>
      </w:r>
    </w:p>
    <w:p w:rsidR="008F4E7F" w:rsidRPr="00886256" w:rsidRDefault="008F4E7F" w:rsidP="00084BE8">
      <w:pPr>
        <w:ind w:left="1440" w:hanging="1440"/>
        <w:rPr>
          <w:b/>
          <w:szCs w:val="22"/>
          <w:lang w:val="es-CO"/>
        </w:rPr>
      </w:pPr>
    </w:p>
    <w:p w:rsidR="00886256" w:rsidRPr="000866EE" w:rsidRDefault="00886256" w:rsidP="00886256">
      <w:pPr>
        <w:pStyle w:val="Ttulo"/>
        <w:jc w:val="both"/>
        <w:rPr>
          <w:rFonts w:ascii="Century Gothic" w:hAnsi="Century Gothic" w:cs="Arial"/>
          <w:b w:val="0"/>
          <w:sz w:val="22"/>
          <w:szCs w:val="22"/>
        </w:rPr>
      </w:pPr>
      <w:r w:rsidRPr="000866EE">
        <w:rPr>
          <w:rFonts w:ascii="Century Gothic" w:hAnsi="Century Gothic" w:cs="Arial"/>
          <w:sz w:val="22"/>
          <w:szCs w:val="22"/>
        </w:rPr>
        <w:t>SEGUNDO:</w:t>
      </w:r>
      <w:r>
        <w:rPr>
          <w:rFonts w:ascii="Century Gothic" w:hAnsi="Century Gothic" w:cs="Arial"/>
          <w:b w:val="0"/>
          <w:sz w:val="22"/>
          <w:szCs w:val="22"/>
        </w:rPr>
        <w:t xml:space="preserve"> Decretar el Lanzamiento de _____________________________</w:t>
      </w:r>
      <w:r w:rsidRPr="000866EE">
        <w:rPr>
          <w:rFonts w:ascii="Century Gothic" w:hAnsi="Century Gothic" w:cs="Arial"/>
          <w:b w:val="0"/>
          <w:sz w:val="22"/>
          <w:szCs w:val="22"/>
        </w:rPr>
        <w:t>, por la ocupación de</w:t>
      </w:r>
      <w:r>
        <w:rPr>
          <w:rFonts w:ascii="Century Gothic" w:hAnsi="Century Gothic" w:cs="Arial"/>
          <w:b w:val="0"/>
          <w:sz w:val="22"/>
          <w:szCs w:val="22"/>
        </w:rPr>
        <w:t>l inmueble.  (O Abstenerse de decretar el lanzamiento_________________.  En este caso pasa al numeral Quinto)</w:t>
      </w:r>
    </w:p>
    <w:p w:rsidR="00886256" w:rsidRPr="00886256" w:rsidRDefault="00886256" w:rsidP="00084BE8">
      <w:pPr>
        <w:ind w:left="1440" w:hanging="1440"/>
        <w:rPr>
          <w:szCs w:val="22"/>
        </w:rPr>
      </w:pPr>
    </w:p>
    <w:p w:rsidR="008F4E7F" w:rsidRPr="00E03E9E" w:rsidRDefault="008F4E7F" w:rsidP="00084BE8">
      <w:pPr>
        <w:rPr>
          <w:szCs w:val="22"/>
          <w:lang w:val="es-CO"/>
        </w:rPr>
      </w:pPr>
      <w:r>
        <w:rPr>
          <w:b/>
          <w:szCs w:val="22"/>
          <w:lang w:val="es-CO"/>
        </w:rPr>
        <w:lastRenderedPageBreak/>
        <w:t>TERCERO</w:t>
      </w:r>
      <w:r w:rsidRPr="00E03E9E">
        <w:rPr>
          <w:szCs w:val="22"/>
          <w:lang w:val="es-CO"/>
        </w:rPr>
        <w:t>: La dependencia comisionada evacuará entre otras  las siguientes pruebas:</w:t>
      </w:r>
    </w:p>
    <w:p w:rsidR="008F4E7F" w:rsidRPr="00E03E9E" w:rsidRDefault="008F4E7F" w:rsidP="00084BE8">
      <w:pPr>
        <w:rPr>
          <w:szCs w:val="22"/>
          <w:lang w:val="es-CO"/>
        </w:rPr>
      </w:pPr>
    </w:p>
    <w:p w:rsidR="008F4E7F" w:rsidRDefault="008F4E7F" w:rsidP="00084BE8">
      <w:pPr>
        <w:pStyle w:val="Prrafodelista"/>
        <w:numPr>
          <w:ilvl w:val="0"/>
          <w:numId w:val="2"/>
        </w:numPr>
        <w:spacing w:after="0" w:line="240" w:lineRule="auto"/>
        <w:rPr>
          <w:rFonts w:ascii="Century Gothic" w:hAnsi="Century Gothic" w:cs="Arial"/>
        </w:rPr>
      </w:pPr>
      <w:r w:rsidRPr="00E03E9E">
        <w:rPr>
          <w:rFonts w:ascii="Century Gothic" w:hAnsi="Century Gothic" w:cs="Arial"/>
        </w:rPr>
        <w:t xml:space="preserve">Recibir declaración juramentada de </w:t>
      </w:r>
      <w:r>
        <w:rPr>
          <w:rFonts w:ascii="Century Gothic" w:hAnsi="Century Gothic" w:cs="Arial"/>
        </w:rPr>
        <w:t>____________________________________</w:t>
      </w:r>
    </w:p>
    <w:p w:rsidR="008F4E7F" w:rsidRPr="00E03E9E" w:rsidRDefault="008F4E7F" w:rsidP="00084BE8">
      <w:pPr>
        <w:pStyle w:val="Prrafodelista"/>
        <w:ind w:left="900"/>
        <w:rPr>
          <w:rFonts w:ascii="Century Gothic" w:hAnsi="Century Gothic" w:cs="Arial"/>
        </w:rPr>
      </w:pPr>
    </w:p>
    <w:p w:rsidR="008F4E7F" w:rsidRPr="00E03E9E" w:rsidRDefault="008F4E7F" w:rsidP="00084BE8">
      <w:pPr>
        <w:pStyle w:val="Prrafodelista"/>
        <w:numPr>
          <w:ilvl w:val="0"/>
          <w:numId w:val="2"/>
        </w:numPr>
        <w:spacing w:after="0" w:line="240" w:lineRule="auto"/>
        <w:rPr>
          <w:rFonts w:ascii="Century Gothic" w:hAnsi="Century Gothic" w:cs="Arial"/>
        </w:rPr>
      </w:pPr>
      <w:r w:rsidRPr="00E03E9E">
        <w:rPr>
          <w:rFonts w:ascii="Century Gothic" w:hAnsi="Century Gothic" w:cs="Arial"/>
        </w:rPr>
        <w:t>Requerir al</w:t>
      </w:r>
      <w:r>
        <w:rPr>
          <w:rFonts w:ascii="Century Gothic" w:hAnsi="Century Gothic" w:cs="Arial"/>
        </w:rPr>
        <w:t xml:space="preserve"> (</w:t>
      </w:r>
      <w:r w:rsidRPr="00E03E9E">
        <w:rPr>
          <w:rFonts w:ascii="Century Gothic" w:hAnsi="Century Gothic" w:cs="Arial"/>
        </w:rPr>
        <w:t>a</w:t>
      </w:r>
      <w:r>
        <w:rPr>
          <w:rFonts w:ascii="Century Gothic" w:hAnsi="Century Gothic" w:cs="Arial"/>
        </w:rPr>
        <w:t>)</w:t>
      </w:r>
      <w:r w:rsidRPr="00E03E9E">
        <w:rPr>
          <w:rFonts w:ascii="Century Gothic" w:hAnsi="Century Gothic" w:cs="Arial"/>
        </w:rPr>
        <w:t xml:space="preserve"> peticionari</w:t>
      </w:r>
      <w:r>
        <w:rPr>
          <w:rFonts w:ascii="Century Gothic" w:hAnsi="Century Gothic" w:cs="Arial"/>
        </w:rPr>
        <w:t>o (</w:t>
      </w:r>
      <w:r w:rsidRPr="00E03E9E">
        <w:rPr>
          <w:rFonts w:ascii="Century Gothic" w:hAnsi="Century Gothic" w:cs="Arial"/>
        </w:rPr>
        <w:t>a</w:t>
      </w:r>
      <w:r>
        <w:rPr>
          <w:rFonts w:ascii="Century Gothic" w:hAnsi="Century Gothic" w:cs="Arial"/>
        </w:rPr>
        <w:t>)</w:t>
      </w:r>
      <w:r w:rsidRPr="00E03E9E">
        <w:rPr>
          <w:rFonts w:ascii="Century Gothic" w:hAnsi="Century Gothic" w:cs="Arial"/>
        </w:rPr>
        <w:t xml:space="preserve"> </w:t>
      </w:r>
      <w:r>
        <w:rPr>
          <w:rFonts w:ascii="Century Gothic" w:hAnsi="Century Gothic" w:cs="Arial"/>
        </w:rPr>
        <w:t>señor (a) ___________________________</w:t>
      </w:r>
      <w:r w:rsidRPr="00E03E9E">
        <w:rPr>
          <w:rFonts w:ascii="Century Gothic" w:hAnsi="Century Gothic"/>
        </w:rPr>
        <w:t xml:space="preserve">, identificada con cédula de ciudadanía No. </w:t>
      </w:r>
      <w:r>
        <w:rPr>
          <w:rFonts w:ascii="Century Gothic" w:hAnsi="Century Gothic"/>
        </w:rPr>
        <w:t>__________________________</w:t>
      </w:r>
      <w:r w:rsidRPr="00E03E9E">
        <w:rPr>
          <w:rFonts w:ascii="Century Gothic" w:hAnsi="Century Gothic"/>
        </w:rPr>
        <w:t xml:space="preserve">, </w:t>
      </w:r>
      <w:r w:rsidRPr="00E03E9E">
        <w:rPr>
          <w:rFonts w:ascii="Century Gothic" w:hAnsi="Century Gothic" w:cs="Arial"/>
        </w:rPr>
        <w:t xml:space="preserve">a quien se podrá citar en </w:t>
      </w:r>
      <w:r>
        <w:rPr>
          <w:rFonts w:ascii="Century Gothic" w:hAnsi="Century Gothic" w:cs="Arial"/>
        </w:rPr>
        <w:t>__________________________________________</w:t>
      </w:r>
      <w:r w:rsidRPr="00E03E9E">
        <w:rPr>
          <w:rFonts w:ascii="Century Gothic" w:hAnsi="Century Gothic" w:cs="Arial"/>
        </w:rPr>
        <w:t>,  a fin de que rinda declaración juramentada respecto de los pormenores de la información requerida, para lo cual se fijara por el comisionado fecha y hora de la diligencia.</w:t>
      </w:r>
    </w:p>
    <w:p w:rsidR="008F4E7F" w:rsidRPr="00E03E9E" w:rsidRDefault="008F4E7F" w:rsidP="00084BE8">
      <w:pPr>
        <w:pStyle w:val="Prrafodelista"/>
        <w:ind w:left="0"/>
        <w:rPr>
          <w:rFonts w:ascii="Century Gothic" w:hAnsi="Century Gothic" w:cs="Arial"/>
        </w:rPr>
      </w:pPr>
    </w:p>
    <w:p w:rsidR="008F4E7F" w:rsidRPr="00E03E9E" w:rsidRDefault="008F4E7F" w:rsidP="00084BE8">
      <w:pPr>
        <w:pStyle w:val="Prrafodelista"/>
        <w:numPr>
          <w:ilvl w:val="0"/>
          <w:numId w:val="2"/>
        </w:numPr>
        <w:spacing w:after="0" w:line="240" w:lineRule="auto"/>
        <w:rPr>
          <w:rFonts w:ascii="Century Gothic" w:hAnsi="Century Gothic" w:cs="Arial"/>
        </w:rPr>
      </w:pPr>
      <w:r w:rsidRPr="00E03E9E">
        <w:rPr>
          <w:rFonts w:ascii="Century Gothic" w:hAnsi="Century Gothic" w:cs="Arial"/>
        </w:rPr>
        <w:t>Igualmente se solicitar</w:t>
      </w:r>
      <w:r>
        <w:rPr>
          <w:rFonts w:ascii="Century Gothic" w:hAnsi="Century Gothic" w:cs="Arial"/>
        </w:rPr>
        <w:t xml:space="preserve">á </w:t>
      </w:r>
      <w:r w:rsidRPr="00E03E9E">
        <w:rPr>
          <w:rFonts w:ascii="Century Gothic" w:hAnsi="Century Gothic" w:cs="Arial"/>
        </w:rPr>
        <w:t>al</w:t>
      </w:r>
      <w:r>
        <w:rPr>
          <w:rFonts w:ascii="Century Gothic" w:hAnsi="Century Gothic" w:cs="Arial"/>
        </w:rPr>
        <w:t xml:space="preserve"> (a)</w:t>
      </w:r>
      <w:r w:rsidRPr="00E03E9E">
        <w:rPr>
          <w:rFonts w:ascii="Century Gothic" w:hAnsi="Century Gothic" w:cs="Arial"/>
        </w:rPr>
        <w:t xml:space="preserve"> peticionario</w:t>
      </w:r>
      <w:r>
        <w:rPr>
          <w:rFonts w:ascii="Century Gothic" w:hAnsi="Century Gothic" w:cs="Arial"/>
        </w:rPr>
        <w:t xml:space="preserve"> (a)</w:t>
      </w:r>
      <w:r w:rsidRPr="00E03E9E">
        <w:rPr>
          <w:rFonts w:ascii="Century Gothic" w:hAnsi="Century Gothic" w:cs="Arial"/>
        </w:rPr>
        <w:t xml:space="preserve"> allegue toda la documentación que posea sobre su vinculación al Estado o indique la oficina donde repose la información que permita demostrar los hechos que afirma, en especial, la documentación que repose en su poder.</w:t>
      </w:r>
    </w:p>
    <w:p w:rsidR="008F4E7F" w:rsidRPr="00E03E9E" w:rsidRDefault="008F4E7F" w:rsidP="00084BE8">
      <w:pPr>
        <w:pStyle w:val="Prrafodelista"/>
        <w:rPr>
          <w:rFonts w:ascii="Century Gothic" w:hAnsi="Century Gothic" w:cs="Arial"/>
        </w:rPr>
      </w:pPr>
    </w:p>
    <w:p w:rsidR="008F4E7F" w:rsidRPr="00E03E9E" w:rsidRDefault="008F4E7F" w:rsidP="00084BE8">
      <w:pPr>
        <w:pStyle w:val="Prrafodelista"/>
        <w:numPr>
          <w:ilvl w:val="0"/>
          <w:numId w:val="2"/>
        </w:numPr>
        <w:spacing w:after="0" w:line="240" w:lineRule="auto"/>
        <w:rPr>
          <w:rFonts w:ascii="Century Gothic" w:hAnsi="Century Gothic" w:cs="Arial"/>
        </w:rPr>
      </w:pPr>
      <w:r w:rsidRPr="00E03E9E">
        <w:rPr>
          <w:rFonts w:ascii="Century Gothic" w:hAnsi="Century Gothic" w:cs="Arial"/>
        </w:rPr>
        <w:t>Requerir igualmente al peticionario para que suministre los nombres y  direcciones de los jefes o directores de la dependencia y dos testigos hábiles que declaren respecto a  los hechos materia de</w:t>
      </w:r>
      <w:r>
        <w:rPr>
          <w:rFonts w:ascii="Century Gothic" w:hAnsi="Century Gothic" w:cs="Arial"/>
        </w:rPr>
        <w:t xml:space="preserve"> la</w:t>
      </w:r>
      <w:r w:rsidRPr="00E03E9E">
        <w:rPr>
          <w:rFonts w:ascii="Century Gothic" w:hAnsi="Century Gothic" w:cs="Arial"/>
        </w:rPr>
        <w:t xml:space="preserve"> </w:t>
      </w:r>
      <w:r>
        <w:rPr>
          <w:rFonts w:ascii="Century Gothic" w:hAnsi="Century Gothic" w:cs="Arial"/>
        </w:rPr>
        <w:t>reconstrucción de expediente</w:t>
      </w:r>
      <w:r w:rsidRPr="00E03E9E">
        <w:rPr>
          <w:rFonts w:ascii="Century Gothic" w:hAnsi="Century Gothic" w:cs="Arial"/>
        </w:rPr>
        <w:t xml:space="preserve">, a fin de determinar la certeza de su vinculación y </w:t>
      </w:r>
      <w:r>
        <w:rPr>
          <w:rFonts w:ascii="Century Gothic" w:hAnsi="Century Gothic" w:cs="Arial"/>
        </w:rPr>
        <w:t>la fecha de su posesión</w:t>
      </w:r>
      <w:r w:rsidRPr="00E03E9E">
        <w:rPr>
          <w:rFonts w:ascii="Century Gothic" w:hAnsi="Century Gothic" w:cs="Arial"/>
        </w:rPr>
        <w:t xml:space="preserve">. </w:t>
      </w:r>
    </w:p>
    <w:p w:rsidR="008F4E7F" w:rsidRPr="00E03E9E" w:rsidRDefault="008F4E7F" w:rsidP="00084BE8">
      <w:pPr>
        <w:pStyle w:val="Prrafodelista"/>
        <w:rPr>
          <w:rFonts w:ascii="Century Gothic" w:hAnsi="Century Gothic" w:cs="Arial"/>
        </w:rPr>
      </w:pPr>
    </w:p>
    <w:p w:rsidR="008F4E7F" w:rsidRPr="00E03E9E" w:rsidRDefault="008F4E7F" w:rsidP="00084BE8">
      <w:pPr>
        <w:pStyle w:val="Prrafodelista"/>
        <w:numPr>
          <w:ilvl w:val="0"/>
          <w:numId w:val="2"/>
        </w:numPr>
        <w:spacing w:after="0" w:line="240" w:lineRule="auto"/>
        <w:rPr>
          <w:rFonts w:ascii="Century Gothic" w:hAnsi="Century Gothic" w:cs="Arial"/>
        </w:rPr>
      </w:pPr>
      <w:r w:rsidRPr="00E03E9E">
        <w:rPr>
          <w:rFonts w:ascii="Century Gothic" w:hAnsi="Century Gothic" w:cs="Arial"/>
        </w:rPr>
        <w:t>El comisionado valorará las pruebas allegadas a la petición que origina esta actuación, tales como actos administrativos y declaraciones juramentadas. De ser necesario solicitar</w:t>
      </w:r>
      <w:r>
        <w:rPr>
          <w:rFonts w:ascii="Century Gothic" w:hAnsi="Century Gothic" w:cs="Arial"/>
        </w:rPr>
        <w:t>á</w:t>
      </w:r>
      <w:r w:rsidRPr="00E03E9E">
        <w:rPr>
          <w:rFonts w:ascii="Century Gothic" w:hAnsi="Century Gothic" w:cs="Arial"/>
        </w:rPr>
        <w:t xml:space="preserve"> la ampliación y precisión de los hechos materia de declaración.</w:t>
      </w:r>
    </w:p>
    <w:p w:rsidR="008F4E7F" w:rsidRPr="00E03E9E" w:rsidRDefault="008F4E7F" w:rsidP="00084BE8">
      <w:pPr>
        <w:pStyle w:val="Prrafodelista"/>
        <w:ind w:left="0"/>
        <w:rPr>
          <w:rFonts w:ascii="Century Gothic" w:hAnsi="Century Gothic" w:cs="Arial"/>
        </w:rPr>
      </w:pPr>
    </w:p>
    <w:p w:rsidR="008F4E7F" w:rsidRPr="00E03E9E" w:rsidRDefault="008F4E7F" w:rsidP="00084BE8">
      <w:pPr>
        <w:pStyle w:val="Prrafodelista"/>
        <w:numPr>
          <w:ilvl w:val="0"/>
          <w:numId w:val="2"/>
        </w:numPr>
        <w:spacing w:after="0" w:line="240" w:lineRule="auto"/>
        <w:rPr>
          <w:rFonts w:ascii="Century Gothic" w:hAnsi="Century Gothic" w:cs="Arial"/>
        </w:rPr>
      </w:pPr>
      <w:r w:rsidRPr="00E03E9E">
        <w:rPr>
          <w:rFonts w:ascii="Century Gothic" w:hAnsi="Century Gothic"/>
        </w:rPr>
        <w:t>Las demás que se consideren pertinentes.</w:t>
      </w:r>
    </w:p>
    <w:p w:rsidR="008F4E7F" w:rsidRPr="00886256" w:rsidRDefault="008F4E7F" w:rsidP="00084BE8">
      <w:pPr>
        <w:ind w:left="1440" w:hanging="1440"/>
        <w:jc w:val="center"/>
        <w:rPr>
          <w:b/>
          <w:szCs w:val="22"/>
        </w:rPr>
      </w:pPr>
    </w:p>
    <w:p w:rsidR="00886256" w:rsidRPr="00886256" w:rsidRDefault="00886256" w:rsidP="00886256">
      <w:pPr>
        <w:rPr>
          <w:b/>
          <w:color w:val="FF0000"/>
          <w:szCs w:val="22"/>
          <w:lang w:val="es-CO"/>
        </w:rPr>
      </w:pPr>
      <w:r w:rsidRPr="00886256">
        <w:rPr>
          <w:b/>
          <w:color w:val="FF0000"/>
          <w:szCs w:val="22"/>
          <w:lang w:val="es-CO"/>
        </w:rPr>
        <w:t>En caso de querella de lanzamiento por ocupación de hecho:</w:t>
      </w:r>
    </w:p>
    <w:p w:rsidR="00886256" w:rsidRDefault="00886256" w:rsidP="00886256">
      <w:pPr>
        <w:pStyle w:val="Textoindependiente"/>
        <w:rPr>
          <w:rFonts w:ascii="Century Gothic" w:hAnsi="Century Gothic"/>
          <w:b/>
          <w:sz w:val="22"/>
          <w:szCs w:val="22"/>
        </w:rPr>
      </w:pPr>
    </w:p>
    <w:p w:rsidR="00886256" w:rsidRPr="000573B2" w:rsidRDefault="00886256" w:rsidP="00886256">
      <w:pPr>
        <w:pStyle w:val="Textoindependiente"/>
        <w:rPr>
          <w:rFonts w:ascii="Century Gothic" w:hAnsi="Century Gothic"/>
          <w:sz w:val="22"/>
          <w:szCs w:val="22"/>
        </w:rPr>
      </w:pPr>
      <w:r w:rsidRPr="000573B2">
        <w:rPr>
          <w:rFonts w:ascii="Century Gothic" w:hAnsi="Century Gothic"/>
          <w:b/>
          <w:sz w:val="22"/>
          <w:szCs w:val="22"/>
        </w:rPr>
        <w:t>TERCERO:</w:t>
      </w:r>
      <w:r w:rsidRPr="000573B2">
        <w:rPr>
          <w:rFonts w:ascii="Century Gothic" w:hAnsi="Century Gothic"/>
          <w:sz w:val="22"/>
          <w:szCs w:val="22"/>
        </w:rPr>
        <w:t xml:space="preserve"> Comisionar a </w:t>
      </w:r>
      <w:smartTag w:uri="urn:schemas-microsoft-com:office:smarttags" w:element="PersonName">
        <w:smartTagPr>
          <w:attr w:name="ProductID" w:val="la Inspecci￳n Civil"/>
        </w:smartTagPr>
        <w:r w:rsidRPr="000573B2">
          <w:rPr>
            <w:rFonts w:ascii="Century Gothic" w:hAnsi="Century Gothic"/>
            <w:sz w:val="22"/>
            <w:szCs w:val="22"/>
          </w:rPr>
          <w:t>la Inspección Civil</w:t>
        </w:r>
      </w:smartTag>
      <w:r w:rsidRPr="000573B2">
        <w:rPr>
          <w:rFonts w:ascii="Century Gothic" w:hAnsi="Century Gothic"/>
          <w:sz w:val="22"/>
          <w:szCs w:val="22"/>
        </w:rPr>
        <w:t xml:space="preserve"> de Policía Reparto, para que practique la diligencia de lanzamiento, en el día y hora que se  señale para tal efecto, procediendo dentro de la misma a ratificar a </w:t>
      </w:r>
    </w:p>
    <w:p w:rsidR="00886256" w:rsidRPr="000866EE" w:rsidRDefault="00886256" w:rsidP="00886256">
      <w:pPr>
        <w:pStyle w:val="Textoindependiente"/>
        <w:ind w:left="180"/>
        <w:rPr>
          <w:color w:val="323232"/>
          <w:spacing w:val="-8"/>
        </w:rPr>
      </w:pPr>
    </w:p>
    <w:p w:rsidR="00886256" w:rsidRPr="000866EE" w:rsidRDefault="00886256" w:rsidP="00886256">
      <w:pPr>
        <w:rPr>
          <w:b/>
          <w:szCs w:val="22"/>
        </w:rPr>
      </w:pPr>
      <w:r w:rsidRPr="000866EE">
        <w:rPr>
          <w:b/>
          <w:color w:val="323232"/>
          <w:spacing w:val="-8"/>
          <w:szCs w:val="22"/>
        </w:rPr>
        <w:t>PARAGRAFO:-</w:t>
      </w:r>
      <w:r w:rsidRPr="000866EE">
        <w:rPr>
          <w:color w:val="323232"/>
          <w:spacing w:val="-8"/>
          <w:szCs w:val="22"/>
        </w:rPr>
        <w:t xml:space="preserve">, </w:t>
      </w:r>
      <w:r w:rsidRPr="000866EE">
        <w:rPr>
          <w:b/>
          <w:color w:val="323232"/>
          <w:spacing w:val="-8"/>
          <w:szCs w:val="22"/>
        </w:rPr>
        <w:t>En el evento de que l</w:t>
      </w:r>
      <w:r>
        <w:rPr>
          <w:b/>
          <w:color w:val="323232"/>
          <w:spacing w:val="-8"/>
          <w:szCs w:val="22"/>
        </w:rPr>
        <w:t>os</w:t>
      </w:r>
      <w:r w:rsidRPr="000866EE">
        <w:rPr>
          <w:b/>
          <w:color w:val="323232"/>
          <w:spacing w:val="-8"/>
          <w:szCs w:val="22"/>
        </w:rPr>
        <w:t xml:space="preserve"> ocupante</w:t>
      </w:r>
      <w:r>
        <w:rPr>
          <w:b/>
          <w:color w:val="323232"/>
          <w:spacing w:val="-8"/>
          <w:szCs w:val="22"/>
        </w:rPr>
        <w:t>s</w:t>
      </w:r>
      <w:r w:rsidRPr="000866EE">
        <w:rPr>
          <w:b/>
          <w:color w:val="323232"/>
          <w:spacing w:val="-8"/>
          <w:szCs w:val="22"/>
        </w:rPr>
        <w:t xml:space="preserve"> del inmueble, antes de practicarse el lanzamiento o dentro de la diligencia, exhibiere</w:t>
      </w:r>
      <w:r>
        <w:rPr>
          <w:b/>
          <w:color w:val="323232"/>
          <w:spacing w:val="-8"/>
          <w:szCs w:val="22"/>
        </w:rPr>
        <w:t>n</w:t>
      </w:r>
      <w:r w:rsidRPr="000866EE">
        <w:rPr>
          <w:b/>
          <w:color w:val="323232"/>
          <w:spacing w:val="-8"/>
          <w:szCs w:val="22"/>
        </w:rPr>
        <w:t xml:space="preserve"> título o prueba que justifique legalmente la ocupación, </w:t>
      </w:r>
      <w:smartTag w:uri="urn:schemas-microsoft-com:office:smarttags" w:element="PersonName">
        <w:smartTagPr>
          <w:attr w:name="ProductID" w:val="la Inspecci￳n Civil"/>
        </w:smartTagPr>
        <w:r w:rsidRPr="000866EE">
          <w:rPr>
            <w:b/>
            <w:color w:val="323232"/>
            <w:spacing w:val="-8"/>
            <w:szCs w:val="22"/>
          </w:rPr>
          <w:t>la Inspección Civil</w:t>
        </w:r>
      </w:smartTag>
      <w:r w:rsidRPr="000866EE">
        <w:rPr>
          <w:b/>
          <w:color w:val="323232"/>
          <w:spacing w:val="-8"/>
          <w:szCs w:val="22"/>
        </w:rPr>
        <w:t xml:space="preserve"> comisionada suspenderá la diligencia de lanzamiento quedando los interesados en libertad de concurrir</w:t>
      </w:r>
      <w:r w:rsidRPr="000866EE">
        <w:rPr>
          <w:color w:val="323232"/>
          <w:spacing w:val="-8"/>
          <w:szCs w:val="22"/>
        </w:rPr>
        <w:t xml:space="preserve">  </w:t>
      </w:r>
      <w:r w:rsidRPr="000866EE">
        <w:rPr>
          <w:b/>
          <w:color w:val="323232"/>
          <w:spacing w:val="-8"/>
          <w:szCs w:val="22"/>
        </w:rPr>
        <w:t>a</w:t>
      </w:r>
      <w:r>
        <w:rPr>
          <w:b/>
          <w:color w:val="323232"/>
          <w:spacing w:val="-8"/>
          <w:szCs w:val="22"/>
        </w:rPr>
        <w:t xml:space="preserve"> </w:t>
      </w:r>
      <w:r w:rsidRPr="000866EE">
        <w:rPr>
          <w:b/>
          <w:color w:val="323232"/>
          <w:spacing w:val="-8"/>
          <w:szCs w:val="22"/>
        </w:rPr>
        <w:t>l</w:t>
      </w:r>
      <w:r>
        <w:rPr>
          <w:b/>
          <w:color w:val="323232"/>
          <w:spacing w:val="-8"/>
          <w:szCs w:val="22"/>
        </w:rPr>
        <w:t>a</w:t>
      </w:r>
      <w:r w:rsidRPr="000866EE">
        <w:rPr>
          <w:b/>
          <w:color w:val="323232"/>
          <w:spacing w:val="-8"/>
          <w:szCs w:val="22"/>
        </w:rPr>
        <w:t xml:space="preserve"> </w:t>
      </w:r>
      <w:r>
        <w:rPr>
          <w:b/>
          <w:color w:val="323232"/>
          <w:spacing w:val="-8"/>
          <w:szCs w:val="22"/>
        </w:rPr>
        <w:t>justicia ordinaria</w:t>
      </w:r>
      <w:r w:rsidRPr="000866EE">
        <w:rPr>
          <w:b/>
          <w:color w:val="323232"/>
          <w:spacing w:val="-8"/>
          <w:szCs w:val="22"/>
        </w:rPr>
        <w:t xml:space="preserve">, tal como lo establece el artículo </w:t>
      </w:r>
      <w:r>
        <w:rPr>
          <w:b/>
          <w:color w:val="323232"/>
          <w:spacing w:val="-8"/>
          <w:szCs w:val="22"/>
        </w:rPr>
        <w:t xml:space="preserve">326 </w:t>
      </w:r>
      <w:r w:rsidRPr="000866EE">
        <w:rPr>
          <w:b/>
          <w:color w:val="323232"/>
          <w:spacing w:val="-8"/>
          <w:szCs w:val="22"/>
        </w:rPr>
        <w:t xml:space="preserve">del decreto </w:t>
      </w:r>
      <w:r>
        <w:rPr>
          <w:b/>
          <w:color w:val="323232"/>
          <w:spacing w:val="-8"/>
          <w:szCs w:val="22"/>
        </w:rPr>
        <w:t>790 de 1995.</w:t>
      </w:r>
    </w:p>
    <w:p w:rsidR="00886256" w:rsidRPr="000866EE" w:rsidRDefault="00886256" w:rsidP="00886256">
      <w:pPr>
        <w:pStyle w:val="Textoindependiente"/>
        <w:ind w:left="180"/>
        <w:rPr>
          <w:rFonts w:ascii="Century Gothic" w:hAnsi="Century Gothic"/>
          <w:b/>
          <w:sz w:val="22"/>
          <w:szCs w:val="22"/>
        </w:rPr>
      </w:pPr>
    </w:p>
    <w:p w:rsidR="00886256" w:rsidRPr="000866EE" w:rsidRDefault="00886256" w:rsidP="00886256">
      <w:pPr>
        <w:pStyle w:val="Textoindependiente"/>
        <w:ind w:left="180"/>
        <w:rPr>
          <w:rFonts w:ascii="Century Gothic" w:hAnsi="Century Gothic"/>
          <w:sz w:val="22"/>
          <w:szCs w:val="22"/>
        </w:rPr>
      </w:pPr>
      <w:r w:rsidRPr="000866EE">
        <w:rPr>
          <w:rFonts w:ascii="Century Gothic" w:hAnsi="Century Gothic"/>
          <w:b/>
          <w:sz w:val="22"/>
          <w:szCs w:val="22"/>
        </w:rPr>
        <w:t>CUARTO</w:t>
      </w:r>
      <w:r w:rsidRPr="000866EE">
        <w:rPr>
          <w:rFonts w:ascii="Century Gothic" w:hAnsi="Century Gothic"/>
          <w:sz w:val="22"/>
          <w:szCs w:val="22"/>
        </w:rPr>
        <w:t xml:space="preserve">:   </w:t>
      </w:r>
      <w:r w:rsidRPr="000866EE">
        <w:rPr>
          <w:rFonts w:ascii="Century Gothic" w:hAnsi="Century Gothic"/>
          <w:bCs/>
          <w:sz w:val="22"/>
          <w:szCs w:val="22"/>
        </w:rPr>
        <w:t xml:space="preserve">Disponer que surtida la diligencia y desocupado el inmueble, éste le sea restituido al señor  </w:t>
      </w:r>
      <w:r>
        <w:rPr>
          <w:rFonts w:ascii="Century Gothic" w:hAnsi="Century Gothic"/>
          <w:bCs/>
          <w:sz w:val="22"/>
          <w:szCs w:val="22"/>
        </w:rPr>
        <w:softHyphen/>
      </w:r>
      <w:r>
        <w:rPr>
          <w:rFonts w:ascii="Century Gothic" w:hAnsi="Century Gothic"/>
          <w:bCs/>
          <w:sz w:val="22"/>
          <w:szCs w:val="22"/>
        </w:rPr>
        <w:softHyphen/>
      </w:r>
      <w:r>
        <w:rPr>
          <w:rFonts w:ascii="Century Gothic" w:hAnsi="Century Gothic"/>
          <w:bCs/>
          <w:sz w:val="22"/>
          <w:szCs w:val="22"/>
        </w:rPr>
        <w:softHyphen/>
      </w:r>
      <w:r>
        <w:rPr>
          <w:rFonts w:ascii="Century Gothic" w:hAnsi="Century Gothic"/>
          <w:bCs/>
          <w:sz w:val="22"/>
          <w:szCs w:val="22"/>
        </w:rPr>
        <w:softHyphen/>
      </w:r>
      <w:r>
        <w:rPr>
          <w:rFonts w:ascii="Century Gothic" w:hAnsi="Century Gothic"/>
          <w:bCs/>
          <w:sz w:val="22"/>
          <w:szCs w:val="22"/>
        </w:rPr>
        <w:softHyphen/>
      </w:r>
      <w:r>
        <w:rPr>
          <w:rFonts w:ascii="Century Gothic" w:hAnsi="Century Gothic"/>
          <w:bCs/>
          <w:sz w:val="22"/>
          <w:szCs w:val="22"/>
        </w:rPr>
        <w:softHyphen/>
      </w:r>
      <w:r>
        <w:rPr>
          <w:rFonts w:ascii="Century Gothic" w:hAnsi="Century Gothic"/>
          <w:bCs/>
          <w:sz w:val="22"/>
          <w:szCs w:val="22"/>
        </w:rPr>
        <w:softHyphen/>
      </w:r>
      <w:r>
        <w:rPr>
          <w:rFonts w:ascii="Century Gothic" w:hAnsi="Century Gothic"/>
          <w:bCs/>
          <w:sz w:val="22"/>
          <w:szCs w:val="22"/>
        </w:rPr>
        <w:softHyphen/>
      </w:r>
      <w:r>
        <w:rPr>
          <w:rFonts w:ascii="Century Gothic" w:hAnsi="Century Gothic"/>
          <w:bCs/>
          <w:sz w:val="22"/>
          <w:szCs w:val="22"/>
        </w:rPr>
        <w:softHyphen/>
      </w:r>
      <w:r>
        <w:rPr>
          <w:rFonts w:ascii="Century Gothic" w:hAnsi="Century Gothic"/>
          <w:bCs/>
          <w:sz w:val="22"/>
          <w:szCs w:val="22"/>
        </w:rPr>
        <w:softHyphen/>
      </w:r>
      <w:r>
        <w:rPr>
          <w:rFonts w:ascii="Century Gothic" w:hAnsi="Century Gothic"/>
          <w:bCs/>
          <w:sz w:val="22"/>
          <w:szCs w:val="22"/>
        </w:rPr>
        <w:softHyphen/>
        <w:t>______________________________</w:t>
      </w:r>
    </w:p>
    <w:p w:rsidR="00886256" w:rsidRPr="000866EE" w:rsidRDefault="00886256" w:rsidP="00886256">
      <w:pPr>
        <w:pStyle w:val="Textoindependiente"/>
        <w:ind w:left="180"/>
        <w:rPr>
          <w:rFonts w:ascii="Century Gothic" w:hAnsi="Century Gothic"/>
          <w:sz w:val="22"/>
          <w:szCs w:val="22"/>
        </w:rPr>
      </w:pPr>
    </w:p>
    <w:p w:rsidR="00886256" w:rsidRPr="000866EE" w:rsidRDefault="00886256" w:rsidP="00886256">
      <w:pPr>
        <w:pStyle w:val="Textoindependiente"/>
        <w:ind w:left="180"/>
        <w:rPr>
          <w:rFonts w:ascii="Century Gothic" w:hAnsi="Century Gothic"/>
          <w:sz w:val="22"/>
          <w:szCs w:val="22"/>
        </w:rPr>
      </w:pPr>
      <w:r w:rsidRPr="000866EE">
        <w:rPr>
          <w:rFonts w:ascii="Century Gothic" w:hAnsi="Century Gothic"/>
          <w:b/>
          <w:sz w:val="22"/>
          <w:szCs w:val="22"/>
        </w:rPr>
        <w:t>QUINTO</w:t>
      </w:r>
      <w:r w:rsidRPr="000866EE">
        <w:rPr>
          <w:rFonts w:ascii="Century Gothic" w:hAnsi="Century Gothic"/>
          <w:sz w:val="22"/>
          <w:szCs w:val="22"/>
        </w:rPr>
        <w:t>:   Notificar el contenido de esta providencia en la forma prevista en el   artículo 323 del Decreto 790 de 1995.</w:t>
      </w:r>
    </w:p>
    <w:p w:rsidR="00886256" w:rsidRPr="000866EE" w:rsidRDefault="00886256" w:rsidP="00886256">
      <w:pPr>
        <w:pStyle w:val="Textoindependiente"/>
        <w:ind w:left="720"/>
        <w:rPr>
          <w:rFonts w:ascii="Century Gothic" w:hAnsi="Century Gothic"/>
          <w:sz w:val="22"/>
          <w:szCs w:val="22"/>
        </w:rPr>
      </w:pPr>
    </w:p>
    <w:p w:rsidR="00886256" w:rsidRPr="000866EE" w:rsidRDefault="00886256" w:rsidP="00886256">
      <w:pPr>
        <w:pStyle w:val="Textoindependiente"/>
        <w:ind w:left="1440" w:hanging="1260"/>
        <w:rPr>
          <w:rFonts w:ascii="Century Gothic" w:hAnsi="Century Gothic"/>
          <w:sz w:val="22"/>
          <w:szCs w:val="22"/>
        </w:rPr>
      </w:pPr>
      <w:r w:rsidRPr="000866EE">
        <w:rPr>
          <w:rFonts w:ascii="Century Gothic" w:hAnsi="Century Gothic"/>
          <w:b/>
          <w:sz w:val="22"/>
          <w:szCs w:val="22"/>
        </w:rPr>
        <w:lastRenderedPageBreak/>
        <w:t>SÉXTO</w:t>
      </w:r>
      <w:r w:rsidRPr="000866EE">
        <w:rPr>
          <w:rFonts w:ascii="Century Gothic" w:hAnsi="Century Gothic"/>
          <w:sz w:val="22"/>
          <w:szCs w:val="22"/>
        </w:rPr>
        <w:t>:   Contra la presente providencia no procede recurso alguno.</w:t>
      </w:r>
    </w:p>
    <w:p w:rsidR="008F4E7F" w:rsidRPr="00886256" w:rsidRDefault="008F4E7F" w:rsidP="00886256">
      <w:pPr>
        <w:rPr>
          <w:b/>
          <w:szCs w:val="22"/>
        </w:rPr>
      </w:pPr>
    </w:p>
    <w:p w:rsidR="008F4E7F" w:rsidRPr="00C8685C" w:rsidRDefault="008F4E7F" w:rsidP="00084BE8">
      <w:pPr>
        <w:jc w:val="center"/>
        <w:rPr>
          <w:b/>
          <w:szCs w:val="22"/>
          <w:lang w:val="es-CO"/>
        </w:rPr>
      </w:pPr>
      <w:r>
        <w:rPr>
          <w:b/>
          <w:szCs w:val="22"/>
          <w:lang w:val="es-CO"/>
        </w:rPr>
        <w:t xml:space="preserve">NOTIFIQUESE, </w:t>
      </w:r>
      <w:r w:rsidRPr="00C8685C">
        <w:rPr>
          <w:b/>
          <w:szCs w:val="22"/>
          <w:lang w:val="es-CO"/>
        </w:rPr>
        <w:t>COMUNIQUESE Y CUMPLASE</w:t>
      </w:r>
    </w:p>
    <w:p w:rsidR="008F4E7F" w:rsidRDefault="008F4E7F" w:rsidP="0095557B">
      <w:pPr>
        <w:rPr>
          <w:b/>
          <w:szCs w:val="22"/>
          <w:lang w:val="es-CO"/>
        </w:rPr>
      </w:pPr>
    </w:p>
    <w:p w:rsidR="00886256" w:rsidRPr="00C8685C" w:rsidRDefault="00886256" w:rsidP="0095557B">
      <w:pPr>
        <w:rPr>
          <w:b/>
          <w:szCs w:val="22"/>
          <w:lang w:val="es-CO"/>
        </w:rPr>
      </w:pPr>
    </w:p>
    <w:p w:rsidR="008F4E7F" w:rsidRPr="00886256" w:rsidRDefault="00886256" w:rsidP="00084BE8">
      <w:pPr>
        <w:jc w:val="center"/>
        <w:rPr>
          <w:b/>
          <w:color w:val="FF0000"/>
          <w:szCs w:val="22"/>
          <w:lang w:val="es-CO"/>
        </w:rPr>
      </w:pPr>
      <w:r w:rsidRPr="00886256">
        <w:rPr>
          <w:b/>
          <w:color w:val="FF0000"/>
          <w:szCs w:val="22"/>
          <w:lang w:val="es-CO"/>
        </w:rPr>
        <w:t>XXXXXXX</w:t>
      </w:r>
    </w:p>
    <w:p w:rsidR="008F4E7F" w:rsidRPr="00C8685C" w:rsidRDefault="008F4E7F" w:rsidP="00084BE8">
      <w:pPr>
        <w:pStyle w:val="Ttulo6"/>
        <w:numPr>
          <w:ilvl w:val="0"/>
          <w:numId w:val="0"/>
        </w:numPr>
        <w:spacing w:before="0" w:after="0"/>
        <w:jc w:val="center"/>
        <w:rPr>
          <w:rFonts w:ascii="Century Gothic" w:hAnsi="Century Gothic"/>
          <w:lang w:val="es-CO"/>
        </w:rPr>
      </w:pPr>
      <w:r w:rsidRPr="00C8685C">
        <w:rPr>
          <w:rFonts w:ascii="Century Gothic" w:hAnsi="Century Gothic"/>
          <w:lang w:val="es-CO"/>
        </w:rPr>
        <w:t>ALCALDE DE PASTO</w:t>
      </w:r>
    </w:p>
    <w:p w:rsidR="008F4E7F" w:rsidRDefault="008F4E7F" w:rsidP="0095557B">
      <w:pPr>
        <w:rPr>
          <w:b/>
        </w:rPr>
      </w:pPr>
    </w:p>
    <w:p w:rsidR="00BB4FF3" w:rsidRPr="00BB4FF3" w:rsidRDefault="00BB4FF3" w:rsidP="0095557B">
      <w:r w:rsidRPr="00BB4FF3">
        <w:t xml:space="preserve">Proyecto: </w:t>
      </w:r>
      <w:r w:rsidRPr="00BB4FF3">
        <w:rPr>
          <w:color w:val="FF0000"/>
        </w:rPr>
        <w:t>XXXXX</w:t>
      </w:r>
    </w:p>
    <w:p w:rsidR="008F4E7F" w:rsidRDefault="008F4E7F" w:rsidP="008C48C3">
      <w:pPr>
        <w:rPr>
          <w:b/>
        </w:rPr>
      </w:pPr>
      <w:bookmarkStart w:id="2" w:name="_GoBack"/>
      <w:bookmarkEnd w:id="2"/>
    </w:p>
    <w:sectPr w:rsidR="008F4E7F" w:rsidSect="00760BE0">
      <w:headerReference w:type="default" r:id="rId8"/>
      <w:pgSz w:w="12242" w:h="20163" w:code="5"/>
      <w:pgMar w:top="1134" w:right="1134" w:bottom="2835" w:left="1843" w:header="113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001" w:rsidRDefault="00D20001">
      <w:r>
        <w:separator/>
      </w:r>
    </w:p>
  </w:endnote>
  <w:endnote w:type="continuationSeparator" w:id="0">
    <w:p w:rsidR="00D20001" w:rsidRDefault="00D2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001" w:rsidRDefault="00D20001">
      <w:r>
        <w:separator/>
      </w:r>
    </w:p>
  </w:footnote>
  <w:footnote w:type="continuationSeparator" w:id="0">
    <w:p w:rsidR="00D20001" w:rsidRDefault="00D20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153"/>
      <w:gridCol w:w="1785"/>
      <w:gridCol w:w="1903"/>
      <w:gridCol w:w="1904"/>
      <w:gridCol w:w="1733"/>
    </w:tblGrid>
    <w:tr w:rsidR="008F4E7F">
      <w:trPr>
        <w:trHeight w:hRule="exact" w:val="569"/>
      </w:trPr>
      <w:tc>
        <w:tcPr>
          <w:tcW w:w="2153" w:type="dxa"/>
          <w:vMerge w:val="restart"/>
        </w:tcPr>
        <w:p w:rsidR="008F4E7F" w:rsidRDefault="00886256" w:rsidP="00084BE8">
          <w:r>
            <w:rPr>
              <w:noProof/>
              <w:lang w:val="es-CO" w:eastAsia="es-CO"/>
            </w:rPr>
            <w:drawing>
              <wp:anchor distT="0" distB="0" distL="114300" distR="114300" simplePos="0" relativeHeight="251657728" behindDoc="1" locked="0" layoutInCell="1" allowOverlap="1" wp14:anchorId="577CF73C" wp14:editId="70259508">
                <wp:simplePos x="0" y="0"/>
                <wp:positionH relativeFrom="column">
                  <wp:posOffset>85090</wp:posOffset>
                </wp:positionH>
                <wp:positionV relativeFrom="paragraph">
                  <wp:posOffset>-990600</wp:posOffset>
                </wp:positionV>
                <wp:extent cx="1120140" cy="984250"/>
                <wp:effectExtent l="0" t="0" r="3810" b="6350"/>
                <wp:wrapThrough wrapText="bothSides">
                  <wp:wrapPolygon edited="0">
                    <wp:start x="0" y="0"/>
                    <wp:lineTo x="0" y="21321"/>
                    <wp:lineTo x="21306" y="21321"/>
                    <wp:lineTo x="21306" y="0"/>
                    <wp:lineTo x="0" y="0"/>
                  </wp:wrapPolygon>
                </wp:wrapThrough>
                <wp:docPr id="1" name="Imagen 1" descr="escudo_pasto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_pasto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984250"/>
                        </a:xfrm>
                        <a:prstGeom prst="rect">
                          <a:avLst/>
                        </a:prstGeom>
                        <a:noFill/>
                      </pic:spPr>
                    </pic:pic>
                  </a:graphicData>
                </a:graphic>
                <wp14:sizeRelH relativeFrom="page">
                  <wp14:pctWidth>0</wp14:pctWidth>
                </wp14:sizeRelH>
                <wp14:sizeRelV relativeFrom="page">
                  <wp14:pctHeight>0</wp14:pctHeight>
                </wp14:sizeRelV>
              </wp:anchor>
            </w:drawing>
          </w:r>
        </w:p>
      </w:tc>
      <w:tc>
        <w:tcPr>
          <w:tcW w:w="7325" w:type="dxa"/>
          <w:gridSpan w:val="4"/>
          <w:vAlign w:val="center"/>
        </w:tcPr>
        <w:p w:rsidR="008F4E7F" w:rsidRPr="007E4C2E" w:rsidRDefault="008F4E7F" w:rsidP="00084BE8">
          <w:pPr>
            <w:jc w:val="center"/>
            <w:rPr>
              <w:rFonts w:cs="Arial"/>
              <w:b/>
              <w:bCs/>
              <w:sz w:val="20"/>
              <w:szCs w:val="20"/>
            </w:rPr>
          </w:pPr>
          <w:r>
            <w:rPr>
              <w:rFonts w:cs="Arial"/>
              <w:b/>
              <w:bCs/>
              <w:sz w:val="20"/>
              <w:szCs w:val="20"/>
            </w:rPr>
            <w:t xml:space="preserve"> PROCESO GESTION JURIDICA</w:t>
          </w:r>
        </w:p>
      </w:tc>
    </w:tr>
    <w:tr w:rsidR="008F4E7F">
      <w:trPr>
        <w:trHeight w:hRule="exact" w:val="569"/>
      </w:trPr>
      <w:tc>
        <w:tcPr>
          <w:tcW w:w="2153" w:type="dxa"/>
          <w:vMerge/>
        </w:tcPr>
        <w:p w:rsidR="008F4E7F" w:rsidRDefault="008F4E7F" w:rsidP="00084BE8"/>
      </w:tc>
      <w:tc>
        <w:tcPr>
          <w:tcW w:w="7325" w:type="dxa"/>
          <w:gridSpan w:val="4"/>
        </w:tcPr>
        <w:p w:rsidR="008F4E7F" w:rsidRPr="007E4C2E" w:rsidRDefault="008F4E7F" w:rsidP="00084BE8">
          <w:pPr>
            <w:rPr>
              <w:rFonts w:cs="Arial"/>
              <w:b/>
              <w:bCs/>
              <w:sz w:val="6"/>
              <w:szCs w:val="6"/>
            </w:rPr>
          </w:pPr>
          <w:r>
            <w:rPr>
              <w:rFonts w:cs="Arial"/>
              <w:bCs/>
              <w:sz w:val="16"/>
              <w:szCs w:val="16"/>
            </w:rPr>
            <w:t>NOMBRE DEL FORMATO:</w:t>
          </w:r>
        </w:p>
        <w:p w:rsidR="008F4E7F" w:rsidRPr="00992F9A" w:rsidRDefault="008F4E7F" w:rsidP="00084BE8">
          <w:pPr>
            <w:jc w:val="center"/>
            <w:rPr>
              <w:rFonts w:cs="Arial"/>
              <w:b/>
              <w:bCs/>
              <w:sz w:val="6"/>
              <w:szCs w:val="6"/>
            </w:rPr>
          </w:pPr>
        </w:p>
        <w:p w:rsidR="008F4E7F" w:rsidRPr="007E4C2E" w:rsidRDefault="008F4E7F" w:rsidP="00B562B1">
          <w:pPr>
            <w:jc w:val="center"/>
            <w:rPr>
              <w:rFonts w:cs="Arial"/>
              <w:b/>
              <w:bCs/>
              <w:sz w:val="20"/>
              <w:szCs w:val="20"/>
            </w:rPr>
          </w:pPr>
          <w:r>
            <w:rPr>
              <w:rFonts w:cs="Arial"/>
              <w:b/>
              <w:bCs/>
              <w:sz w:val="20"/>
              <w:szCs w:val="20"/>
            </w:rPr>
            <w:t xml:space="preserve">AUTO </w:t>
          </w:r>
        </w:p>
      </w:tc>
    </w:tr>
    <w:tr w:rsidR="008F4E7F">
      <w:trPr>
        <w:trHeight w:hRule="exact" w:val="567"/>
      </w:trPr>
      <w:tc>
        <w:tcPr>
          <w:tcW w:w="2153" w:type="dxa"/>
          <w:vMerge/>
        </w:tcPr>
        <w:p w:rsidR="008F4E7F" w:rsidRDefault="008F4E7F" w:rsidP="00084BE8"/>
      </w:tc>
      <w:tc>
        <w:tcPr>
          <w:tcW w:w="1785" w:type="dxa"/>
          <w:vAlign w:val="center"/>
        </w:tcPr>
        <w:p w:rsidR="008F4E7F" w:rsidRPr="007E4C2E" w:rsidRDefault="008F4E7F" w:rsidP="00084BE8">
          <w:pPr>
            <w:jc w:val="center"/>
            <w:rPr>
              <w:rFonts w:cs="Arial"/>
              <w:b/>
              <w:sz w:val="16"/>
              <w:szCs w:val="16"/>
            </w:rPr>
          </w:pPr>
          <w:r w:rsidRPr="007E4C2E">
            <w:rPr>
              <w:rFonts w:cs="Arial"/>
              <w:b/>
              <w:sz w:val="16"/>
              <w:szCs w:val="16"/>
            </w:rPr>
            <w:t>VIGENCIA</w:t>
          </w:r>
        </w:p>
        <w:p w:rsidR="008F4E7F" w:rsidRPr="007E4C2E" w:rsidRDefault="008F4E7F" w:rsidP="00084BE8">
          <w:pPr>
            <w:jc w:val="center"/>
            <w:rPr>
              <w:rFonts w:cs="Arial"/>
              <w:sz w:val="6"/>
              <w:szCs w:val="6"/>
            </w:rPr>
          </w:pPr>
        </w:p>
        <w:p w:rsidR="008F4E7F" w:rsidRPr="007E4C2E" w:rsidRDefault="003919AD" w:rsidP="00760BE0">
          <w:pPr>
            <w:jc w:val="center"/>
            <w:rPr>
              <w:rFonts w:cs="Arial"/>
              <w:sz w:val="16"/>
              <w:szCs w:val="16"/>
            </w:rPr>
          </w:pPr>
          <w:r>
            <w:rPr>
              <w:rFonts w:cs="Arial"/>
              <w:sz w:val="16"/>
              <w:szCs w:val="16"/>
            </w:rPr>
            <w:t>10</w:t>
          </w:r>
          <w:r w:rsidR="00B562B1">
            <w:rPr>
              <w:rFonts w:cs="Arial"/>
              <w:sz w:val="16"/>
              <w:szCs w:val="16"/>
            </w:rPr>
            <w:t>-</w:t>
          </w:r>
          <w:r>
            <w:rPr>
              <w:rFonts w:cs="Arial"/>
              <w:sz w:val="16"/>
              <w:szCs w:val="16"/>
            </w:rPr>
            <w:t>Dic-</w:t>
          </w:r>
          <w:r w:rsidR="00B562B1">
            <w:rPr>
              <w:rFonts w:cs="Arial"/>
              <w:sz w:val="16"/>
              <w:szCs w:val="16"/>
            </w:rPr>
            <w:t>15</w:t>
          </w:r>
        </w:p>
      </w:tc>
      <w:tc>
        <w:tcPr>
          <w:tcW w:w="1903" w:type="dxa"/>
          <w:vAlign w:val="center"/>
        </w:tcPr>
        <w:p w:rsidR="008F4E7F" w:rsidRPr="007E4C2E" w:rsidRDefault="008F4E7F" w:rsidP="00084BE8">
          <w:pPr>
            <w:jc w:val="center"/>
            <w:rPr>
              <w:rFonts w:cs="Arial"/>
              <w:b/>
              <w:sz w:val="16"/>
              <w:szCs w:val="16"/>
            </w:rPr>
          </w:pPr>
          <w:r w:rsidRPr="007E4C2E">
            <w:rPr>
              <w:rFonts w:cs="Arial"/>
              <w:b/>
              <w:sz w:val="16"/>
              <w:szCs w:val="16"/>
            </w:rPr>
            <w:t>VERSIÓN</w:t>
          </w:r>
        </w:p>
        <w:p w:rsidR="008F4E7F" w:rsidRPr="007E4C2E" w:rsidRDefault="008F4E7F" w:rsidP="00084BE8">
          <w:pPr>
            <w:jc w:val="center"/>
            <w:rPr>
              <w:rFonts w:cs="Arial"/>
              <w:b/>
              <w:sz w:val="6"/>
              <w:szCs w:val="6"/>
            </w:rPr>
          </w:pPr>
        </w:p>
        <w:p w:rsidR="008F4E7F" w:rsidRPr="007E4C2E" w:rsidRDefault="000A474C" w:rsidP="00084BE8">
          <w:pPr>
            <w:jc w:val="center"/>
            <w:rPr>
              <w:rFonts w:cs="Arial"/>
              <w:sz w:val="16"/>
              <w:szCs w:val="16"/>
            </w:rPr>
          </w:pPr>
          <w:r>
            <w:rPr>
              <w:rFonts w:cs="Arial"/>
              <w:sz w:val="16"/>
              <w:szCs w:val="16"/>
            </w:rPr>
            <w:t>01</w:t>
          </w:r>
        </w:p>
      </w:tc>
      <w:tc>
        <w:tcPr>
          <w:tcW w:w="1904" w:type="dxa"/>
          <w:vAlign w:val="center"/>
        </w:tcPr>
        <w:p w:rsidR="008F4E7F" w:rsidRPr="007E4C2E" w:rsidRDefault="008F4E7F" w:rsidP="00084BE8">
          <w:pPr>
            <w:jc w:val="center"/>
            <w:rPr>
              <w:rFonts w:cs="Arial"/>
              <w:b/>
              <w:sz w:val="16"/>
              <w:szCs w:val="16"/>
            </w:rPr>
          </w:pPr>
          <w:r w:rsidRPr="007E4C2E">
            <w:rPr>
              <w:rFonts w:cs="Arial"/>
              <w:b/>
              <w:sz w:val="16"/>
              <w:szCs w:val="16"/>
            </w:rPr>
            <w:t>CODIGO</w:t>
          </w:r>
        </w:p>
        <w:p w:rsidR="008F4E7F" w:rsidRPr="007E4C2E" w:rsidRDefault="008F4E7F" w:rsidP="00084BE8">
          <w:pPr>
            <w:jc w:val="center"/>
            <w:rPr>
              <w:rFonts w:cs="Arial"/>
              <w:b/>
              <w:sz w:val="6"/>
              <w:szCs w:val="6"/>
            </w:rPr>
          </w:pPr>
        </w:p>
        <w:p w:rsidR="008F4E7F" w:rsidRPr="007E4C2E" w:rsidRDefault="008F4E7F" w:rsidP="0086160F">
          <w:pPr>
            <w:jc w:val="center"/>
            <w:rPr>
              <w:rFonts w:cs="Arial"/>
              <w:sz w:val="16"/>
              <w:szCs w:val="16"/>
            </w:rPr>
          </w:pPr>
          <w:r>
            <w:rPr>
              <w:rFonts w:cs="Arial"/>
              <w:sz w:val="16"/>
              <w:szCs w:val="16"/>
            </w:rPr>
            <w:t>GJ-F</w:t>
          </w:r>
          <w:r w:rsidR="0086160F">
            <w:rPr>
              <w:rFonts w:cs="Arial"/>
              <w:sz w:val="16"/>
              <w:szCs w:val="16"/>
            </w:rPr>
            <w:t>-</w:t>
          </w:r>
          <w:r w:rsidR="003919AD">
            <w:rPr>
              <w:rFonts w:cs="Arial"/>
              <w:sz w:val="16"/>
              <w:szCs w:val="16"/>
            </w:rPr>
            <w:t>052</w:t>
          </w:r>
        </w:p>
      </w:tc>
      <w:tc>
        <w:tcPr>
          <w:tcW w:w="1733" w:type="dxa"/>
          <w:vAlign w:val="center"/>
        </w:tcPr>
        <w:p w:rsidR="008F4E7F" w:rsidRDefault="00D24F0B" w:rsidP="00084BE8">
          <w:pPr>
            <w:jc w:val="center"/>
            <w:rPr>
              <w:rFonts w:cs="Arial"/>
              <w:b/>
              <w:sz w:val="16"/>
              <w:szCs w:val="16"/>
            </w:rPr>
          </w:pPr>
          <w:r>
            <w:rPr>
              <w:rFonts w:cs="Arial"/>
              <w:b/>
              <w:sz w:val="16"/>
              <w:szCs w:val="16"/>
            </w:rPr>
            <w:t xml:space="preserve">PAGINA </w:t>
          </w:r>
        </w:p>
        <w:p w:rsidR="00D24F0B" w:rsidRPr="003919AD" w:rsidRDefault="003919AD" w:rsidP="003919AD">
          <w:pPr>
            <w:jc w:val="center"/>
            <w:rPr>
              <w:rFonts w:cs="Arial"/>
              <w:sz w:val="16"/>
              <w:szCs w:val="16"/>
            </w:rPr>
          </w:pPr>
          <w:r w:rsidRPr="003919AD">
            <w:rPr>
              <w:rFonts w:cs="Arial"/>
              <w:sz w:val="16"/>
              <w:szCs w:val="16"/>
            </w:rPr>
            <w:fldChar w:fldCharType="begin"/>
          </w:r>
          <w:r w:rsidRPr="003919AD">
            <w:rPr>
              <w:rFonts w:cs="Arial"/>
              <w:sz w:val="16"/>
              <w:szCs w:val="16"/>
            </w:rPr>
            <w:instrText>PAGE  \* Arabic  \* MERGEFORMAT</w:instrText>
          </w:r>
          <w:r w:rsidRPr="003919AD">
            <w:rPr>
              <w:rFonts w:cs="Arial"/>
              <w:sz w:val="16"/>
              <w:szCs w:val="16"/>
            </w:rPr>
            <w:fldChar w:fldCharType="separate"/>
          </w:r>
          <w:r w:rsidR="00CC51A2" w:rsidRPr="00CC51A2">
            <w:rPr>
              <w:rFonts w:cs="Arial"/>
              <w:noProof/>
              <w:sz w:val="16"/>
              <w:szCs w:val="16"/>
              <w:lang w:val="es-ES"/>
            </w:rPr>
            <w:t>6</w:t>
          </w:r>
          <w:r w:rsidRPr="003919AD">
            <w:rPr>
              <w:rFonts w:cs="Arial"/>
              <w:sz w:val="16"/>
              <w:szCs w:val="16"/>
            </w:rPr>
            <w:fldChar w:fldCharType="end"/>
          </w:r>
          <w:r w:rsidRPr="003919AD">
            <w:rPr>
              <w:rFonts w:cs="Arial"/>
              <w:sz w:val="16"/>
              <w:szCs w:val="16"/>
              <w:lang w:val="es-ES"/>
            </w:rPr>
            <w:t xml:space="preserve"> de </w:t>
          </w:r>
          <w:r w:rsidRPr="003919AD">
            <w:rPr>
              <w:rFonts w:cs="Arial"/>
              <w:sz w:val="16"/>
              <w:szCs w:val="16"/>
            </w:rPr>
            <w:fldChar w:fldCharType="begin"/>
          </w:r>
          <w:r w:rsidRPr="003919AD">
            <w:rPr>
              <w:rFonts w:cs="Arial"/>
              <w:sz w:val="16"/>
              <w:szCs w:val="16"/>
            </w:rPr>
            <w:instrText>NUMPAGES  \* Arabic  \* MERGEFORMAT</w:instrText>
          </w:r>
          <w:r w:rsidRPr="003919AD">
            <w:rPr>
              <w:rFonts w:cs="Arial"/>
              <w:sz w:val="16"/>
              <w:szCs w:val="16"/>
            </w:rPr>
            <w:fldChar w:fldCharType="separate"/>
          </w:r>
          <w:r w:rsidR="00CC51A2" w:rsidRPr="00CC51A2">
            <w:rPr>
              <w:rFonts w:cs="Arial"/>
              <w:noProof/>
              <w:sz w:val="16"/>
              <w:szCs w:val="16"/>
              <w:lang w:val="es-ES"/>
            </w:rPr>
            <w:t>6</w:t>
          </w:r>
          <w:r w:rsidRPr="003919AD">
            <w:rPr>
              <w:rFonts w:cs="Arial"/>
              <w:sz w:val="16"/>
              <w:szCs w:val="16"/>
            </w:rPr>
            <w:fldChar w:fldCharType="end"/>
          </w:r>
        </w:p>
        <w:p w:rsidR="00D24F0B" w:rsidRDefault="00D24F0B" w:rsidP="00084BE8">
          <w:pPr>
            <w:jc w:val="center"/>
            <w:rPr>
              <w:rFonts w:cs="Arial"/>
              <w:b/>
              <w:sz w:val="16"/>
              <w:szCs w:val="16"/>
            </w:rPr>
          </w:pPr>
        </w:p>
        <w:p w:rsidR="00D24F0B" w:rsidRPr="007E4C2E" w:rsidRDefault="00D24F0B" w:rsidP="00084BE8">
          <w:pPr>
            <w:jc w:val="center"/>
            <w:rPr>
              <w:rFonts w:cs="Arial"/>
              <w:b/>
              <w:sz w:val="6"/>
              <w:szCs w:val="6"/>
            </w:rPr>
          </w:pPr>
        </w:p>
        <w:p w:rsidR="008F4E7F" w:rsidRPr="007E4C2E" w:rsidRDefault="008F4E7F" w:rsidP="00084BE8">
          <w:pPr>
            <w:jc w:val="center"/>
            <w:rPr>
              <w:rFonts w:cs="Arial"/>
              <w:sz w:val="16"/>
              <w:szCs w:val="16"/>
            </w:rPr>
          </w:pPr>
        </w:p>
      </w:tc>
    </w:tr>
  </w:tbl>
  <w:p w:rsidR="008F4E7F" w:rsidRDefault="008F4E7F">
    <w:pPr>
      <w:pStyle w:val="Encabezado"/>
    </w:pPr>
  </w:p>
  <w:p w:rsidR="008F4E7F" w:rsidRDefault="008F4E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245"/>
    <w:multiLevelType w:val="hybridMultilevel"/>
    <w:tmpl w:val="3BA4958C"/>
    <w:lvl w:ilvl="0" w:tplc="7F4857F6">
      <w:start w:val="1"/>
      <w:numFmt w:val="decimal"/>
      <w:lvlText w:val="%1."/>
      <w:lvlJc w:val="left"/>
      <w:pPr>
        <w:tabs>
          <w:tab w:val="num" w:pos="1260"/>
        </w:tabs>
        <w:ind w:left="1260" w:hanging="360"/>
      </w:pPr>
      <w:rPr>
        <w:rFonts w:cs="Times New Roman"/>
        <w:b/>
      </w:rPr>
    </w:lvl>
    <w:lvl w:ilvl="1" w:tplc="0C0A0019" w:tentative="1">
      <w:start w:val="1"/>
      <w:numFmt w:val="lowerLetter"/>
      <w:lvlText w:val="%2."/>
      <w:lvlJc w:val="left"/>
      <w:pPr>
        <w:ind w:left="1980" w:hanging="360"/>
      </w:pPr>
      <w:rPr>
        <w:rFonts w:cs="Times New Roman"/>
      </w:rPr>
    </w:lvl>
    <w:lvl w:ilvl="2" w:tplc="0C0A001B">
      <w:start w:val="1"/>
      <w:numFmt w:val="lowerRoman"/>
      <w:lvlText w:val="%3."/>
      <w:lvlJc w:val="right"/>
      <w:pPr>
        <w:ind w:left="2700" w:hanging="180"/>
      </w:pPr>
      <w:rPr>
        <w:rFonts w:cs="Times New Roman"/>
      </w:rPr>
    </w:lvl>
    <w:lvl w:ilvl="3" w:tplc="0C0A000F">
      <w:start w:val="1"/>
      <w:numFmt w:val="decimal"/>
      <w:lvlText w:val="%4."/>
      <w:lvlJc w:val="left"/>
      <w:pPr>
        <w:ind w:left="3420" w:hanging="360"/>
      </w:pPr>
      <w:rPr>
        <w:rFonts w:cs="Times New Roman"/>
      </w:rPr>
    </w:lvl>
    <w:lvl w:ilvl="4" w:tplc="0C0A0019" w:tentative="1">
      <w:start w:val="1"/>
      <w:numFmt w:val="lowerLetter"/>
      <w:lvlText w:val="%5."/>
      <w:lvlJc w:val="left"/>
      <w:pPr>
        <w:ind w:left="4140" w:hanging="360"/>
      </w:pPr>
      <w:rPr>
        <w:rFonts w:cs="Times New Roman"/>
      </w:rPr>
    </w:lvl>
    <w:lvl w:ilvl="5" w:tplc="0C0A001B" w:tentative="1">
      <w:start w:val="1"/>
      <w:numFmt w:val="lowerRoman"/>
      <w:lvlText w:val="%6."/>
      <w:lvlJc w:val="right"/>
      <w:pPr>
        <w:ind w:left="4860" w:hanging="180"/>
      </w:pPr>
      <w:rPr>
        <w:rFonts w:cs="Times New Roman"/>
      </w:rPr>
    </w:lvl>
    <w:lvl w:ilvl="6" w:tplc="0C0A000F" w:tentative="1">
      <w:start w:val="1"/>
      <w:numFmt w:val="decimal"/>
      <w:lvlText w:val="%7."/>
      <w:lvlJc w:val="left"/>
      <w:pPr>
        <w:ind w:left="5580" w:hanging="360"/>
      </w:pPr>
      <w:rPr>
        <w:rFonts w:cs="Times New Roman"/>
      </w:rPr>
    </w:lvl>
    <w:lvl w:ilvl="7" w:tplc="0C0A0019" w:tentative="1">
      <w:start w:val="1"/>
      <w:numFmt w:val="lowerLetter"/>
      <w:lvlText w:val="%8."/>
      <w:lvlJc w:val="left"/>
      <w:pPr>
        <w:ind w:left="6300" w:hanging="360"/>
      </w:pPr>
      <w:rPr>
        <w:rFonts w:cs="Times New Roman"/>
      </w:rPr>
    </w:lvl>
    <w:lvl w:ilvl="8" w:tplc="0C0A001B" w:tentative="1">
      <w:start w:val="1"/>
      <w:numFmt w:val="lowerRoman"/>
      <w:lvlText w:val="%9."/>
      <w:lvlJc w:val="right"/>
      <w:pPr>
        <w:ind w:left="7020" w:hanging="180"/>
      </w:pPr>
      <w:rPr>
        <w:rFonts w:cs="Times New Roman"/>
      </w:rPr>
    </w:lvl>
  </w:abstractNum>
  <w:abstractNum w:abstractNumId="1">
    <w:nsid w:val="24784D4F"/>
    <w:multiLevelType w:val="multilevel"/>
    <w:tmpl w:val="758AA2A0"/>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BE8"/>
    <w:rsid w:val="000323D1"/>
    <w:rsid w:val="00051754"/>
    <w:rsid w:val="00084BE8"/>
    <w:rsid w:val="000976E2"/>
    <w:rsid w:val="000A474C"/>
    <w:rsid w:val="000B37B3"/>
    <w:rsid w:val="001126CD"/>
    <w:rsid w:val="001A02E3"/>
    <w:rsid w:val="001D5B92"/>
    <w:rsid w:val="001F7D6B"/>
    <w:rsid w:val="00234CB5"/>
    <w:rsid w:val="00244E11"/>
    <w:rsid w:val="00267528"/>
    <w:rsid w:val="0028207F"/>
    <w:rsid w:val="00320488"/>
    <w:rsid w:val="0034769A"/>
    <w:rsid w:val="00351896"/>
    <w:rsid w:val="00384A5C"/>
    <w:rsid w:val="003919AD"/>
    <w:rsid w:val="00392295"/>
    <w:rsid w:val="003B07F2"/>
    <w:rsid w:val="00403571"/>
    <w:rsid w:val="0040633A"/>
    <w:rsid w:val="0043141E"/>
    <w:rsid w:val="00471286"/>
    <w:rsid w:val="00486D1D"/>
    <w:rsid w:val="00497314"/>
    <w:rsid w:val="004B473A"/>
    <w:rsid w:val="004B57D4"/>
    <w:rsid w:val="004F2492"/>
    <w:rsid w:val="00524534"/>
    <w:rsid w:val="005323A9"/>
    <w:rsid w:val="00561370"/>
    <w:rsid w:val="005C4424"/>
    <w:rsid w:val="005E552D"/>
    <w:rsid w:val="005F5581"/>
    <w:rsid w:val="00601EE1"/>
    <w:rsid w:val="006436D8"/>
    <w:rsid w:val="006B19A3"/>
    <w:rsid w:val="00760037"/>
    <w:rsid w:val="00760BE0"/>
    <w:rsid w:val="007A02C0"/>
    <w:rsid w:val="007B6730"/>
    <w:rsid w:val="007C110E"/>
    <w:rsid w:val="007D3366"/>
    <w:rsid w:val="007E4C2E"/>
    <w:rsid w:val="007F44A5"/>
    <w:rsid w:val="00804765"/>
    <w:rsid w:val="00840F74"/>
    <w:rsid w:val="0086160F"/>
    <w:rsid w:val="00872E61"/>
    <w:rsid w:val="0087537A"/>
    <w:rsid w:val="00886256"/>
    <w:rsid w:val="00893369"/>
    <w:rsid w:val="008B4B5B"/>
    <w:rsid w:val="008C48C3"/>
    <w:rsid w:val="008E3FF3"/>
    <w:rsid w:val="008F3744"/>
    <w:rsid w:val="008F4E7F"/>
    <w:rsid w:val="0095557B"/>
    <w:rsid w:val="00966F55"/>
    <w:rsid w:val="00967D2D"/>
    <w:rsid w:val="00974386"/>
    <w:rsid w:val="00992F9A"/>
    <w:rsid w:val="009A541A"/>
    <w:rsid w:val="00A03AA1"/>
    <w:rsid w:val="00A128F1"/>
    <w:rsid w:val="00A170CE"/>
    <w:rsid w:val="00A24906"/>
    <w:rsid w:val="00A421BC"/>
    <w:rsid w:val="00AA7FA8"/>
    <w:rsid w:val="00AF2665"/>
    <w:rsid w:val="00B3475F"/>
    <w:rsid w:val="00B43810"/>
    <w:rsid w:val="00B562B1"/>
    <w:rsid w:val="00B76FAD"/>
    <w:rsid w:val="00BB01CF"/>
    <w:rsid w:val="00BB4FF3"/>
    <w:rsid w:val="00BD3982"/>
    <w:rsid w:val="00C14E95"/>
    <w:rsid w:val="00C4269E"/>
    <w:rsid w:val="00C65ED4"/>
    <w:rsid w:val="00C75064"/>
    <w:rsid w:val="00C8685C"/>
    <w:rsid w:val="00C97E05"/>
    <w:rsid w:val="00CB4E6A"/>
    <w:rsid w:val="00CC10AA"/>
    <w:rsid w:val="00CC3ED4"/>
    <w:rsid w:val="00CC51A2"/>
    <w:rsid w:val="00CF7FEA"/>
    <w:rsid w:val="00D20001"/>
    <w:rsid w:val="00D24F0B"/>
    <w:rsid w:val="00D25BFA"/>
    <w:rsid w:val="00D36ED0"/>
    <w:rsid w:val="00D675B3"/>
    <w:rsid w:val="00DA05CB"/>
    <w:rsid w:val="00DD5B2A"/>
    <w:rsid w:val="00E03E9E"/>
    <w:rsid w:val="00E1009D"/>
    <w:rsid w:val="00E10288"/>
    <w:rsid w:val="00E35926"/>
    <w:rsid w:val="00E378CA"/>
    <w:rsid w:val="00E407E1"/>
    <w:rsid w:val="00E92337"/>
    <w:rsid w:val="00EC368D"/>
    <w:rsid w:val="00EC6346"/>
    <w:rsid w:val="00ED4AC5"/>
    <w:rsid w:val="00EE2BF3"/>
    <w:rsid w:val="00EF59C6"/>
    <w:rsid w:val="00F812F8"/>
    <w:rsid w:val="00F8254D"/>
    <w:rsid w:val="00FF7E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84BE8"/>
    <w:pPr>
      <w:jc w:val="both"/>
    </w:pPr>
    <w:rPr>
      <w:rFonts w:ascii="Century Gothic" w:hAnsi="Century Gothic"/>
      <w:sz w:val="22"/>
      <w:szCs w:val="24"/>
      <w:lang w:val="es-ES_tradnl" w:eastAsia="es-ES_tradnl"/>
    </w:rPr>
  </w:style>
  <w:style w:type="paragraph" w:styleId="Ttulo1">
    <w:name w:val="heading 1"/>
    <w:basedOn w:val="Normal"/>
    <w:next w:val="Normal"/>
    <w:link w:val="Ttulo1Car"/>
    <w:autoRedefine/>
    <w:uiPriority w:val="99"/>
    <w:qFormat/>
    <w:rsid w:val="00084BE8"/>
    <w:pPr>
      <w:keepNext/>
      <w:numPr>
        <w:numId w:val="1"/>
      </w:numPr>
      <w:spacing w:after="60"/>
      <w:ind w:left="431" w:hanging="431"/>
      <w:jc w:val="center"/>
      <w:outlineLvl w:val="0"/>
    </w:pPr>
    <w:rPr>
      <w:b/>
      <w:bCs/>
      <w:caps/>
      <w:kern w:val="32"/>
      <w:szCs w:val="22"/>
    </w:rPr>
  </w:style>
  <w:style w:type="paragraph" w:styleId="Ttulo2">
    <w:name w:val="heading 2"/>
    <w:basedOn w:val="Normal"/>
    <w:next w:val="Normal"/>
    <w:link w:val="Ttulo2Car"/>
    <w:autoRedefine/>
    <w:uiPriority w:val="99"/>
    <w:qFormat/>
    <w:rsid w:val="00084BE8"/>
    <w:pPr>
      <w:keepNext/>
      <w:numPr>
        <w:ilvl w:val="1"/>
        <w:numId w:val="1"/>
      </w:numPr>
      <w:spacing w:after="60"/>
      <w:ind w:left="578" w:hanging="578"/>
      <w:outlineLvl w:val="1"/>
    </w:pPr>
    <w:rPr>
      <w:b/>
      <w:bCs/>
      <w:iCs/>
      <w:szCs w:val="28"/>
    </w:rPr>
  </w:style>
  <w:style w:type="paragraph" w:styleId="Ttulo3">
    <w:name w:val="heading 3"/>
    <w:basedOn w:val="Normal"/>
    <w:next w:val="Normal"/>
    <w:link w:val="Ttulo3Car"/>
    <w:uiPriority w:val="99"/>
    <w:qFormat/>
    <w:rsid w:val="00084BE8"/>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9"/>
    <w:qFormat/>
    <w:rsid w:val="00084BE8"/>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084BE8"/>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9"/>
    <w:qFormat/>
    <w:rsid w:val="00084BE8"/>
    <w:pPr>
      <w:numPr>
        <w:ilvl w:val="5"/>
        <w:numId w:val="1"/>
      </w:numPr>
      <w:spacing w:before="240" w:after="60"/>
      <w:outlineLvl w:val="5"/>
    </w:pPr>
    <w:rPr>
      <w:rFonts w:ascii="Calibri" w:hAnsi="Calibri"/>
      <w:b/>
      <w:bCs/>
      <w:szCs w:val="22"/>
    </w:rPr>
  </w:style>
  <w:style w:type="paragraph" w:styleId="Ttulo7">
    <w:name w:val="heading 7"/>
    <w:basedOn w:val="Normal"/>
    <w:next w:val="Normal"/>
    <w:link w:val="Ttulo7Car"/>
    <w:uiPriority w:val="99"/>
    <w:qFormat/>
    <w:rsid w:val="00084BE8"/>
    <w:pPr>
      <w:numPr>
        <w:ilvl w:val="6"/>
        <w:numId w:val="1"/>
      </w:numPr>
      <w:spacing w:before="240" w:after="60"/>
      <w:outlineLvl w:val="6"/>
    </w:pPr>
    <w:rPr>
      <w:rFonts w:ascii="Calibri" w:hAnsi="Calibri"/>
      <w:sz w:val="24"/>
    </w:rPr>
  </w:style>
  <w:style w:type="paragraph" w:styleId="Ttulo8">
    <w:name w:val="heading 8"/>
    <w:basedOn w:val="Normal"/>
    <w:next w:val="Normal"/>
    <w:link w:val="Ttulo8Car"/>
    <w:uiPriority w:val="99"/>
    <w:qFormat/>
    <w:rsid w:val="00084BE8"/>
    <w:pPr>
      <w:numPr>
        <w:ilvl w:val="7"/>
        <w:numId w:val="1"/>
      </w:numPr>
      <w:spacing w:before="240" w:after="60"/>
      <w:outlineLvl w:val="7"/>
    </w:pPr>
    <w:rPr>
      <w:rFonts w:ascii="Calibri" w:hAnsi="Calibri"/>
      <w:i/>
      <w:iCs/>
      <w:sz w:val="24"/>
    </w:rPr>
  </w:style>
  <w:style w:type="paragraph" w:styleId="Ttulo9">
    <w:name w:val="heading 9"/>
    <w:basedOn w:val="Normal"/>
    <w:next w:val="Normal"/>
    <w:link w:val="Ttulo9Car"/>
    <w:uiPriority w:val="99"/>
    <w:qFormat/>
    <w:rsid w:val="00084BE8"/>
    <w:pPr>
      <w:numPr>
        <w:ilvl w:val="8"/>
        <w:numId w:val="1"/>
      </w:numPr>
      <w:spacing w:before="240" w:after="60"/>
      <w:outlineLvl w:val="8"/>
    </w:pPr>
    <w:rPr>
      <w:rFonts w:ascii="Cambria" w:hAnsi="Cambria"/>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93369"/>
    <w:rPr>
      <w:rFonts w:ascii="Cambria" w:hAnsi="Cambria" w:cs="Times New Roman"/>
      <w:b/>
      <w:bCs/>
      <w:kern w:val="32"/>
      <w:sz w:val="32"/>
      <w:szCs w:val="32"/>
      <w:lang w:val="es-ES_tradnl" w:eastAsia="es-ES_tradnl"/>
    </w:rPr>
  </w:style>
  <w:style w:type="character" w:customStyle="1" w:styleId="Ttulo2Car">
    <w:name w:val="Título 2 Car"/>
    <w:basedOn w:val="Fuentedeprrafopredeter"/>
    <w:link w:val="Ttulo2"/>
    <w:uiPriority w:val="99"/>
    <w:semiHidden/>
    <w:locked/>
    <w:rsid w:val="00893369"/>
    <w:rPr>
      <w:rFonts w:ascii="Cambria" w:hAnsi="Cambria" w:cs="Times New Roman"/>
      <w:b/>
      <w:bCs/>
      <w:i/>
      <w:iCs/>
      <w:sz w:val="28"/>
      <w:szCs w:val="28"/>
      <w:lang w:val="es-ES_tradnl" w:eastAsia="es-ES_tradnl"/>
    </w:rPr>
  </w:style>
  <w:style w:type="character" w:customStyle="1" w:styleId="Ttulo3Car">
    <w:name w:val="Título 3 Car"/>
    <w:basedOn w:val="Fuentedeprrafopredeter"/>
    <w:link w:val="Ttulo3"/>
    <w:uiPriority w:val="99"/>
    <w:semiHidden/>
    <w:locked/>
    <w:rsid w:val="00893369"/>
    <w:rPr>
      <w:rFonts w:ascii="Cambria" w:hAnsi="Cambria" w:cs="Times New Roman"/>
      <w:b/>
      <w:bCs/>
      <w:sz w:val="26"/>
      <w:szCs w:val="26"/>
      <w:lang w:val="es-ES_tradnl" w:eastAsia="es-ES_tradnl"/>
    </w:rPr>
  </w:style>
  <w:style w:type="character" w:customStyle="1" w:styleId="Ttulo4Car">
    <w:name w:val="Título 4 Car"/>
    <w:basedOn w:val="Fuentedeprrafopredeter"/>
    <w:link w:val="Ttulo4"/>
    <w:uiPriority w:val="99"/>
    <w:semiHidden/>
    <w:locked/>
    <w:rsid w:val="00893369"/>
    <w:rPr>
      <w:rFonts w:ascii="Calibri" w:hAnsi="Calibri" w:cs="Times New Roman"/>
      <w:b/>
      <w:bCs/>
      <w:sz w:val="28"/>
      <w:szCs w:val="28"/>
      <w:lang w:val="es-ES_tradnl" w:eastAsia="es-ES_tradnl"/>
    </w:rPr>
  </w:style>
  <w:style w:type="character" w:customStyle="1" w:styleId="Ttulo5Car">
    <w:name w:val="Título 5 Car"/>
    <w:basedOn w:val="Fuentedeprrafopredeter"/>
    <w:link w:val="Ttulo5"/>
    <w:uiPriority w:val="99"/>
    <w:semiHidden/>
    <w:locked/>
    <w:rsid w:val="00893369"/>
    <w:rPr>
      <w:rFonts w:ascii="Calibri" w:hAnsi="Calibri" w:cs="Times New Roman"/>
      <w:b/>
      <w:bCs/>
      <w:i/>
      <w:iCs/>
      <w:sz w:val="26"/>
      <w:szCs w:val="26"/>
      <w:lang w:val="es-ES_tradnl" w:eastAsia="es-ES_tradnl"/>
    </w:rPr>
  </w:style>
  <w:style w:type="character" w:customStyle="1" w:styleId="Ttulo6Car">
    <w:name w:val="Título 6 Car"/>
    <w:basedOn w:val="Fuentedeprrafopredeter"/>
    <w:link w:val="Ttulo6"/>
    <w:uiPriority w:val="99"/>
    <w:semiHidden/>
    <w:locked/>
    <w:rsid w:val="00084BE8"/>
    <w:rPr>
      <w:rFonts w:ascii="Calibri" w:hAnsi="Calibri" w:cs="Times New Roman"/>
      <w:b/>
      <w:sz w:val="22"/>
      <w:lang w:val="es-ES_tradnl" w:eastAsia="es-ES_tradnl"/>
    </w:rPr>
  </w:style>
  <w:style w:type="character" w:customStyle="1" w:styleId="Ttulo7Car">
    <w:name w:val="Título 7 Car"/>
    <w:basedOn w:val="Fuentedeprrafopredeter"/>
    <w:link w:val="Ttulo7"/>
    <w:uiPriority w:val="99"/>
    <w:semiHidden/>
    <w:locked/>
    <w:rsid w:val="00893369"/>
    <w:rPr>
      <w:rFonts w:ascii="Calibri" w:hAnsi="Calibri" w:cs="Times New Roman"/>
      <w:sz w:val="24"/>
      <w:szCs w:val="24"/>
      <w:lang w:val="es-ES_tradnl" w:eastAsia="es-ES_tradnl"/>
    </w:rPr>
  </w:style>
  <w:style w:type="character" w:customStyle="1" w:styleId="Ttulo8Car">
    <w:name w:val="Título 8 Car"/>
    <w:basedOn w:val="Fuentedeprrafopredeter"/>
    <w:link w:val="Ttulo8"/>
    <w:uiPriority w:val="99"/>
    <w:semiHidden/>
    <w:locked/>
    <w:rsid w:val="00893369"/>
    <w:rPr>
      <w:rFonts w:ascii="Calibri" w:hAnsi="Calibri" w:cs="Times New Roman"/>
      <w:i/>
      <w:iCs/>
      <w:sz w:val="24"/>
      <w:szCs w:val="24"/>
      <w:lang w:val="es-ES_tradnl" w:eastAsia="es-ES_tradnl"/>
    </w:rPr>
  </w:style>
  <w:style w:type="character" w:customStyle="1" w:styleId="Ttulo9Car">
    <w:name w:val="Título 9 Car"/>
    <w:basedOn w:val="Fuentedeprrafopredeter"/>
    <w:link w:val="Ttulo9"/>
    <w:uiPriority w:val="99"/>
    <w:semiHidden/>
    <w:locked/>
    <w:rsid w:val="00893369"/>
    <w:rPr>
      <w:rFonts w:ascii="Cambria" w:hAnsi="Cambria" w:cs="Times New Roman"/>
      <w:lang w:val="es-ES_tradnl" w:eastAsia="es-ES_tradnl"/>
    </w:rPr>
  </w:style>
  <w:style w:type="paragraph" w:styleId="Encabezado">
    <w:name w:val="header"/>
    <w:basedOn w:val="Normal"/>
    <w:link w:val="EncabezadoCar"/>
    <w:rsid w:val="00084BE8"/>
    <w:pPr>
      <w:tabs>
        <w:tab w:val="center" w:pos="4252"/>
        <w:tab w:val="right" w:pos="8504"/>
      </w:tabs>
    </w:pPr>
    <w:rPr>
      <w:rFonts w:ascii="Arial" w:hAnsi="Arial"/>
      <w:sz w:val="24"/>
    </w:rPr>
  </w:style>
  <w:style w:type="character" w:customStyle="1" w:styleId="EncabezadoCar">
    <w:name w:val="Encabezado Car"/>
    <w:basedOn w:val="Fuentedeprrafopredeter"/>
    <w:link w:val="Encabezado"/>
    <w:locked/>
    <w:rsid w:val="00084BE8"/>
    <w:rPr>
      <w:rFonts w:ascii="Arial" w:hAnsi="Arial" w:cs="Times New Roman"/>
      <w:sz w:val="24"/>
      <w:lang w:val="es-ES_tradnl" w:eastAsia="es-ES_tradnl"/>
    </w:rPr>
  </w:style>
  <w:style w:type="paragraph" w:styleId="Textoindependiente">
    <w:name w:val="Body Text"/>
    <w:basedOn w:val="Normal"/>
    <w:link w:val="TextoindependienteCar"/>
    <w:rsid w:val="00084BE8"/>
    <w:pPr>
      <w:spacing w:after="120"/>
    </w:pPr>
    <w:rPr>
      <w:rFonts w:ascii="Times New Roman" w:hAnsi="Times New Roman"/>
      <w:sz w:val="24"/>
    </w:rPr>
  </w:style>
  <w:style w:type="character" w:customStyle="1" w:styleId="TextoindependienteCar">
    <w:name w:val="Texto independiente Car"/>
    <w:basedOn w:val="Fuentedeprrafopredeter"/>
    <w:link w:val="Textoindependiente"/>
    <w:locked/>
    <w:rsid w:val="00084BE8"/>
    <w:rPr>
      <w:rFonts w:cs="Times New Roman"/>
      <w:sz w:val="24"/>
      <w:lang w:val="es-ES_tradnl" w:eastAsia="es-ES_tradnl"/>
    </w:rPr>
  </w:style>
  <w:style w:type="paragraph" w:styleId="Prrafodelista">
    <w:name w:val="List Paragraph"/>
    <w:basedOn w:val="Normal"/>
    <w:uiPriority w:val="34"/>
    <w:qFormat/>
    <w:rsid w:val="00084BE8"/>
    <w:pPr>
      <w:spacing w:after="200" w:line="276" w:lineRule="auto"/>
      <w:ind w:left="720"/>
      <w:contextualSpacing/>
    </w:pPr>
    <w:rPr>
      <w:rFonts w:ascii="Calibri" w:hAnsi="Calibri"/>
      <w:szCs w:val="22"/>
      <w:lang w:val="es-CO" w:eastAsia="en-US"/>
    </w:rPr>
  </w:style>
  <w:style w:type="paragraph" w:styleId="Piedepgina">
    <w:name w:val="footer"/>
    <w:basedOn w:val="Normal"/>
    <w:link w:val="PiedepginaCar"/>
    <w:uiPriority w:val="99"/>
    <w:rsid w:val="00EC368D"/>
    <w:pPr>
      <w:tabs>
        <w:tab w:val="center" w:pos="4419"/>
        <w:tab w:val="right" w:pos="8838"/>
      </w:tabs>
    </w:pPr>
  </w:style>
  <w:style w:type="character" w:customStyle="1" w:styleId="PiedepginaCar">
    <w:name w:val="Pie de página Car"/>
    <w:basedOn w:val="Fuentedeprrafopredeter"/>
    <w:link w:val="Piedepgina"/>
    <w:uiPriority w:val="99"/>
    <w:locked/>
    <w:rsid w:val="00EC368D"/>
    <w:rPr>
      <w:rFonts w:ascii="Century Gothic" w:hAnsi="Century Gothic" w:cs="Times New Roman"/>
      <w:sz w:val="24"/>
      <w:szCs w:val="24"/>
      <w:lang w:val="es-ES_tradnl" w:eastAsia="es-ES_tradnl"/>
    </w:rPr>
  </w:style>
  <w:style w:type="paragraph" w:styleId="Ttulo">
    <w:name w:val="Title"/>
    <w:basedOn w:val="Normal"/>
    <w:link w:val="TtuloCar"/>
    <w:qFormat/>
    <w:locked/>
    <w:rsid w:val="00886256"/>
    <w:pPr>
      <w:spacing w:before="120" w:after="120"/>
      <w:jc w:val="center"/>
    </w:pPr>
    <w:rPr>
      <w:rFonts w:ascii="Comic Sans MS" w:hAnsi="Comic Sans MS"/>
      <w:b/>
      <w:sz w:val="20"/>
      <w:szCs w:val="20"/>
      <w:lang w:eastAsia="es-ES"/>
    </w:rPr>
  </w:style>
  <w:style w:type="character" w:customStyle="1" w:styleId="TtuloCar">
    <w:name w:val="Título Car"/>
    <w:basedOn w:val="Fuentedeprrafopredeter"/>
    <w:link w:val="Ttulo"/>
    <w:rsid w:val="00886256"/>
    <w:rPr>
      <w:rFonts w:ascii="Comic Sans MS" w:hAnsi="Comic Sans MS"/>
      <w:b/>
      <w:lang w:val="es-ES_tradnl"/>
    </w:rPr>
  </w:style>
  <w:style w:type="paragraph" w:styleId="Textodeglobo">
    <w:name w:val="Balloon Text"/>
    <w:basedOn w:val="Normal"/>
    <w:link w:val="TextodegloboCar"/>
    <w:uiPriority w:val="99"/>
    <w:semiHidden/>
    <w:unhideWhenUsed/>
    <w:locked/>
    <w:rsid w:val="00760BE0"/>
    <w:rPr>
      <w:rFonts w:ascii="Tahoma" w:hAnsi="Tahoma" w:cs="Tahoma"/>
      <w:sz w:val="16"/>
      <w:szCs w:val="16"/>
    </w:rPr>
  </w:style>
  <w:style w:type="character" w:customStyle="1" w:styleId="TextodegloboCar">
    <w:name w:val="Texto de globo Car"/>
    <w:basedOn w:val="Fuentedeprrafopredeter"/>
    <w:link w:val="Textodeglobo"/>
    <w:uiPriority w:val="99"/>
    <w:semiHidden/>
    <w:rsid w:val="00760BE0"/>
    <w:rPr>
      <w:rFonts w:ascii="Tahoma" w:hAnsi="Tahoma" w:cs="Tahoma"/>
      <w:sz w:val="16"/>
      <w:szCs w:val="16"/>
      <w:lang w:val="es-ES_tradnl" w:eastAsia="es-ES_tradnl"/>
    </w:rPr>
  </w:style>
  <w:style w:type="paragraph" w:styleId="Subttulo">
    <w:name w:val="Subtitle"/>
    <w:basedOn w:val="Normal"/>
    <w:link w:val="SubttuloCar"/>
    <w:qFormat/>
    <w:locked/>
    <w:rsid w:val="003919AD"/>
    <w:pPr>
      <w:jc w:val="center"/>
    </w:pPr>
    <w:rPr>
      <w:rFonts w:ascii="Arial Black" w:hAnsi="Arial Black"/>
      <w:b/>
      <w:bCs/>
      <w:color w:val="808080"/>
      <w:sz w:val="20"/>
      <w:u w:val="single"/>
      <w:lang w:val="es-CO" w:eastAsia="es-ES"/>
    </w:rPr>
  </w:style>
  <w:style w:type="character" w:customStyle="1" w:styleId="SubttuloCar">
    <w:name w:val="Subtítulo Car"/>
    <w:basedOn w:val="Fuentedeprrafopredeter"/>
    <w:link w:val="Subttulo"/>
    <w:rsid w:val="003919AD"/>
    <w:rPr>
      <w:rFonts w:ascii="Arial Black" w:hAnsi="Arial Black"/>
      <w:b/>
      <w:bCs/>
      <w:color w:val="808080"/>
      <w:szCs w:val="24"/>
      <w:u w:val="single"/>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84BE8"/>
    <w:pPr>
      <w:jc w:val="both"/>
    </w:pPr>
    <w:rPr>
      <w:rFonts w:ascii="Century Gothic" w:hAnsi="Century Gothic"/>
      <w:sz w:val="22"/>
      <w:szCs w:val="24"/>
      <w:lang w:val="es-ES_tradnl" w:eastAsia="es-ES_tradnl"/>
    </w:rPr>
  </w:style>
  <w:style w:type="paragraph" w:styleId="Ttulo1">
    <w:name w:val="heading 1"/>
    <w:basedOn w:val="Normal"/>
    <w:next w:val="Normal"/>
    <w:link w:val="Ttulo1Car"/>
    <w:autoRedefine/>
    <w:uiPriority w:val="99"/>
    <w:qFormat/>
    <w:rsid w:val="00084BE8"/>
    <w:pPr>
      <w:keepNext/>
      <w:numPr>
        <w:numId w:val="1"/>
      </w:numPr>
      <w:spacing w:after="60"/>
      <w:ind w:left="431" w:hanging="431"/>
      <w:jc w:val="center"/>
      <w:outlineLvl w:val="0"/>
    </w:pPr>
    <w:rPr>
      <w:b/>
      <w:bCs/>
      <w:caps/>
      <w:kern w:val="32"/>
      <w:szCs w:val="22"/>
    </w:rPr>
  </w:style>
  <w:style w:type="paragraph" w:styleId="Ttulo2">
    <w:name w:val="heading 2"/>
    <w:basedOn w:val="Normal"/>
    <w:next w:val="Normal"/>
    <w:link w:val="Ttulo2Car"/>
    <w:autoRedefine/>
    <w:uiPriority w:val="99"/>
    <w:qFormat/>
    <w:rsid w:val="00084BE8"/>
    <w:pPr>
      <w:keepNext/>
      <w:numPr>
        <w:ilvl w:val="1"/>
        <w:numId w:val="1"/>
      </w:numPr>
      <w:spacing w:after="60"/>
      <w:ind w:left="578" w:hanging="578"/>
      <w:outlineLvl w:val="1"/>
    </w:pPr>
    <w:rPr>
      <w:b/>
      <w:bCs/>
      <w:iCs/>
      <w:szCs w:val="28"/>
    </w:rPr>
  </w:style>
  <w:style w:type="paragraph" w:styleId="Ttulo3">
    <w:name w:val="heading 3"/>
    <w:basedOn w:val="Normal"/>
    <w:next w:val="Normal"/>
    <w:link w:val="Ttulo3Car"/>
    <w:uiPriority w:val="99"/>
    <w:qFormat/>
    <w:rsid w:val="00084BE8"/>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9"/>
    <w:qFormat/>
    <w:rsid w:val="00084BE8"/>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084BE8"/>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9"/>
    <w:qFormat/>
    <w:rsid w:val="00084BE8"/>
    <w:pPr>
      <w:numPr>
        <w:ilvl w:val="5"/>
        <w:numId w:val="1"/>
      </w:numPr>
      <w:spacing w:before="240" w:after="60"/>
      <w:outlineLvl w:val="5"/>
    </w:pPr>
    <w:rPr>
      <w:rFonts w:ascii="Calibri" w:hAnsi="Calibri"/>
      <w:b/>
      <w:bCs/>
      <w:szCs w:val="22"/>
    </w:rPr>
  </w:style>
  <w:style w:type="paragraph" w:styleId="Ttulo7">
    <w:name w:val="heading 7"/>
    <w:basedOn w:val="Normal"/>
    <w:next w:val="Normal"/>
    <w:link w:val="Ttulo7Car"/>
    <w:uiPriority w:val="99"/>
    <w:qFormat/>
    <w:rsid w:val="00084BE8"/>
    <w:pPr>
      <w:numPr>
        <w:ilvl w:val="6"/>
        <w:numId w:val="1"/>
      </w:numPr>
      <w:spacing w:before="240" w:after="60"/>
      <w:outlineLvl w:val="6"/>
    </w:pPr>
    <w:rPr>
      <w:rFonts w:ascii="Calibri" w:hAnsi="Calibri"/>
      <w:sz w:val="24"/>
    </w:rPr>
  </w:style>
  <w:style w:type="paragraph" w:styleId="Ttulo8">
    <w:name w:val="heading 8"/>
    <w:basedOn w:val="Normal"/>
    <w:next w:val="Normal"/>
    <w:link w:val="Ttulo8Car"/>
    <w:uiPriority w:val="99"/>
    <w:qFormat/>
    <w:rsid w:val="00084BE8"/>
    <w:pPr>
      <w:numPr>
        <w:ilvl w:val="7"/>
        <w:numId w:val="1"/>
      </w:numPr>
      <w:spacing w:before="240" w:after="60"/>
      <w:outlineLvl w:val="7"/>
    </w:pPr>
    <w:rPr>
      <w:rFonts w:ascii="Calibri" w:hAnsi="Calibri"/>
      <w:i/>
      <w:iCs/>
      <w:sz w:val="24"/>
    </w:rPr>
  </w:style>
  <w:style w:type="paragraph" w:styleId="Ttulo9">
    <w:name w:val="heading 9"/>
    <w:basedOn w:val="Normal"/>
    <w:next w:val="Normal"/>
    <w:link w:val="Ttulo9Car"/>
    <w:uiPriority w:val="99"/>
    <w:qFormat/>
    <w:rsid w:val="00084BE8"/>
    <w:pPr>
      <w:numPr>
        <w:ilvl w:val="8"/>
        <w:numId w:val="1"/>
      </w:numPr>
      <w:spacing w:before="240" w:after="60"/>
      <w:outlineLvl w:val="8"/>
    </w:pPr>
    <w:rPr>
      <w:rFonts w:ascii="Cambria" w:hAnsi="Cambria"/>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93369"/>
    <w:rPr>
      <w:rFonts w:ascii="Cambria" w:hAnsi="Cambria" w:cs="Times New Roman"/>
      <w:b/>
      <w:bCs/>
      <w:kern w:val="32"/>
      <w:sz w:val="32"/>
      <w:szCs w:val="32"/>
      <w:lang w:val="es-ES_tradnl" w:eastAsia="es-ES_tradnl"/>
    </w:rPr>
  </w:style>
  <w:style w:type="character" w:customStyle="1" w:styleId="Ttulo2Car">
    <w:name w:val="Título 2 Car"/>
    <w:basedOn w:val="Fuentedeprrafopredeter"/>
    <w:link w:val="Ttulo2"/>
    <w:uiPriority w:val="99"/>
    <w:semiHidden/>
    <w:locked/>
    <w:rsid w:val="00893369"/>
    <w:rPr>
      <w:rFonts w:ascii="Cambria" w:hAnsi="Cambria" w:cs="Times New Roman"/>
      <w:b/>
      <w:bCs/>
      <w:i/>
      <w:iCs/>
      <w:sz w:val="28"/>
      <w:szCs w:val="28"/>
      <w:lang w:val="es-ES_tradnl" w:eastAsia="es-ES_tradnl"/>
    </w:rPr>
  </w:style>
  <w:style w:type="character" w:customStyle="1" w:styleId="Ttulo3Car">
    <w:name w:val="Título 3 Car"/>
    <w:basedOn w:val="Fuentedeprrafopredeter"/>
    <w:link w:val="Ttulo3"/>
    <w:uiPriority w:val="99"/>
    <w:semiHidden/>
    <w:locked/>
    <w:rsid w:val="00893369"/>
    <w:rPr>
      <w:rFonts w:ascii="Cambria" w:hAnsi="Cambria" w:cs="Times New Roman"/>
      <w:b/>
      <w:bCs/>
      <w:sz w:val="26"/>
      <w:szCs w:val="26"/>
      <w:lang w:val="es-ES_tradnl" w:eastAsia="es-ES_tradnl"/>
    </w:rPr>
  </w:style>
  <w:style w:type="character" w:customStyle="1" w:styleId="Ttulo4Car">
    <w:name w:val="Título 4 Car"/>
    <w:basedOn w:val="Fuentedeprrafopredeter"/>
    <w:link w:val="Ttulo4"/>
    <w:uiPriority w:val="99"/>
    <w:semiHidden/>
    <w:locked/>
    <w:rsid w:val="00893369"/>
    <w:rPr>
      <w:rFonts w:ascii="Calibri" w:hAnsi="Calibri" w:cs="Times New Roman"/>
      <w:b/>
      <w:bCs/>
      <w:sz w:val="28"/>
      <w:szCs w:val="28"/>
      <w:lang w:val="es-ES_tradnl" w:eastAsia="es-ES_tradnl"/>
    </w:rPr>
  </w:style>
  <w:style w:type="character" w:customStyle="1" w:styleId="Ttulo5Car">
    <w:name w:val="Título 5 Car"/>
    <w:basedOn w:val="Fuentedeprrafopredeter"/>
    <w:link w:val="Ttulo5"/>
    <w:uiPriority w:val="99"/>
    <w:semiHidden/>
    <w:locked/>
    <w:rsid w:val="00893369"/>
    <w:rPr>
      <w:rFonts w:ascii="Calibri" w:hAnsi="Calibri" w:cs="Times New Roman"/>
      <w:b/>
      <w:bCs/>
      <w:i/>
      <w:iCs/>
      <w:sz w:val="26"/>
      <w:szCs w:val="26"/>
      <w:lang w:val="es-ES_tradnl" w:eastAsia="es-ES_tradnl"/>
    </w:rPr>
  </w:style>
  <w:style w:type="character" w:customStyle="1" w:styleId="Ttulo6Car">
    <w:name w:val="Título 6 Car"/>
    <w:basedOn w:val="Fuentedeprrafopredeter"/>
    <w:link w:val="Ttulo6"/>
    <w:uiPriority w:val="99"/>
    <w:semiHidden/>
    <w:locked/>
    <w:rsid w:val="00084BE8"/>
    <w:rPr>
      <w:rFonts w:ascii="Calibri" w:hAnsi="Calibri" w:cs="Times New Roman"/>
      <w:b/>
      <w:sz w:val="22"/>
      <w:lang w:val="es-ES_tradnl" w:eastAsia="es-ES_tradnl"/>
    </w:rPr>
  </w:style>
  <w:style w:type="character" w:customStyle="1" w:styleId="Ttulo7Car">
    <w:name w:val="Título 7 Car"/>
    <w:basedOn w:val="Fuentedeprrafopredeter"/>
    <w:link w:val="Ttulo7"/>
    <w:uiPriority w:val="99"/>
    <w:semiHidden/>
    <w:locked/>
    <w:rsid w:val="00893369"/>
    <w:rPr>
      <w:rFonts w:ascii="Calibri" w:hAnsi="Calibri" w:cs="Times New Roman"/>
      <w:sz w:val="24"/>
      <w:szCs w:val="24"/>
      <w:lang w:val="es-ES_tradnl" w:eastAsia="es-ES_tradnl"/>
    </w:rPr>
  </w:style>
  <w:style w:type="character" w:customStyle="1" w:styleId="Ttulo8Car">
    <w:name w:val="Título 8 Car"/>
    <w:basedOn w:val="Fuentedeprrafopredeter"/>
    <w:link w:val="Ttulo8"/>
    <w:uiPriority w:val="99"/>
    <w:semiHidden/>
    <w:locked/>
    <w:rsid w:val="00893369"/>
    <w:rPr>
      <w:rFonts w:ascii="Calibri" w:hAnsi="Calibri" w:cs="Times New Roman"/>
      <w:i/>
      <w:iCs/>
      <w:sz w:val="24"/>
      <w:szCs w:val="24"/>
      <w:lang w:val="es-ES_tradnl" w:eastAsia="es-ES_tradnl"/>
    </w:rPr>
  </w:style>
  <w:style w:type="character" w:customStyle="1" w:styleId="Ttulo9Car">
    <w:name w:val="Título 9 Car"/>
    <w:basedOn w:val="Fuentedeprrafopredeter"/>
    <w:link w:val="Ttulo9"/>
    <w:uiPriority w:val="99"/>
    <w:semiHidden/>
    <w:locked/>
    <w:rsid w:val="00893369"/>
    <w:rPr>
      <w:rFonts w:ascii="Cambria" w:hAnsi="Cambria" w:cs="Times New Roman"/>
      <w:lang w:val="es-ES_tradnl" w:eastAsia="es-ES_tradnl"/>
    </w:rPr>
  </w:style>
  <w:style w:type="paragraph" w:styleId="Encabezado">
    <w:name w:val="header"/>
    <w:basedOn w:val="Normal"/>
    <w:link w:val="EncabezadoCar"/>
    <w:rsid w:val="00084BE8"/>
    <w:pPr>
      <w:tabs>
        <w:tab w:val="center" w:pos="4252"/>
        <w:tab w:val="right" w:pos="8504"/>
      </w:tabs>
    </w:pPr>
    <w:rPr>
      <w:rFonts w:ascii="Arial" w:hAnsi="Arial"/>
      <w:sz w:val="24"/>
    </w:rPr>
  </w:style>
  <w:style w:type="character" w:customStyle="1" w:styleId="EncabezadoCar">
    <w:name w:val="Encabezado Car"/>
    <w:basedOn w:val="Fuentedeprrafopredeter"/>
    <w:link w:val="Encabezado"/>
    <w:locked/>
    <w:rsid w:val="00084BE8"/>
    <w:rPr>
      <w:rFonts w:ascii="Arial" w:hAnsi="Arial" w:cs="Times New Roman"/>
      <w:sz w:val="24"/>
      <w:lang w:val="es-ES_tradnl" w:eastAsia="es-ES_tradnl"/>
    </w:rPr>
  </w:style>
  <w:style w:type="paragraph" w:styleId="Textoindependiente">
    <w:name w:val="Body Text"/>
    <w:basedOn w:val="Normal"/>
    <w:link w:val="TextoindependienteCar"/>
    <w:rsid w:val="00084BE8"/>
    <w:pPr>
      <w:spacing w:after="120"/>
    </w:pPr>
    <w:rPr>
      <w:rFonts w:ascii="Times New Roman" w:hAnsi="Times New Roman"/>
      <w:sz w:val="24"/>
    </w:rPr>
  </w:style>
  <w:style w:type="character" w:customStyle="1" w:styleId="TextoindependienteCar">
    <w:name w:val="Texto independiente Car"/>
    <w:basedOn w:val="Fuentedeprrafopredeter"/>
    <w:link w:val="Textoindependiente"/>
    <w:locked/>
    <w:rsid w:val="00084BE8"/>
    <w:rPr>
      <w:rFonts w:cs="Times New Roman"/>
      <w:sz w:val="24"/>
      <w:lang w:val="es-ES_tradnl" w:eastAsia="es-ES_tradnl"/>
    </w:rPr>
  </w:style>
  <w:style w:type="paragraph" w:styleId="Prrafodelista">
    <w:name w:val="List Paragraph"/>
    <w:basedOn w:val="Normal"/>
    <w:uiPriority w:val="34"/>
    <w:qFormat/>
    <w:rsid w:val="00084BE8"/>
    <w:pPr>
      <w:spacing w:after="200" w:line="276" w:lineRule="auto"/>
      <w:ind w:left="720"/>
      <w:contextualSpacing/>
    </w:pPr>
    <w:rPr>
      <w:rFonts w:ascii="Calibri" w:hAnsi="Calibri"/>
      <w:szCs w:val="22"/>
      <w:lang w:val="es-CO" w:eastAsia="en-US"/>
    </w:rPr>
  </w:style>
  <w:style w:type="paragraph" w:styleId="Piedepgina">
    <w:name w:val="footer"/>
    <w:basedOn w:val="Normal"/>
    <w:link w:val="PiedepginaCar"/>
    <w:uiPriority w:val="99"/>
    <w:rsid w:val="00EC368D"/>
    <w:pPr>
      <w:tabs>
        <w:tab w:val="center" w:pos="4419"/>
        <w:tab w:val="right" w:pos="8838"/>
      </w:tabs>
    </w:pPr>
  </w:style>
  <w:style w:type="character" w:customStyle="1" w:styleId="PiedepginaCar">
    <w:name w:val="Pie de página Car"/>
    <w:basedOn w:val="Fuentedeprrafopredeter"/>
    <w:link w:val="Piedepgina"/>
    <w:uiPriority w:val="99"/>
    <w:locked/>
    <w:rsid w:val="00EC368D"/>
    <w:rPr>
      <w:rFonts w:ascii="Century Gothic" w:hAnsi="Century Gothic" w:cs="Times New Roman"/>
      <w:sz w:val="24"/>
      <w:szCs w:val="24"/>
      <w:lang w:val="es-ES_tradnl" w:eastAsia="es-ES_tradnl"/>
    </w:rPr>
  </w:style>
  <w:style w:type="paragraph" w:styleId="Ttulo">
    <w:name w:val="Title"/>
    <w:basedOn w:val="Normal"/>
    <w:link w:val="TtuloCar"/>
    <w:qFormat/>
    <w:locked/>
    <w:rsid w:val="00886256"/>
    <w:pPr>
      <w:spacing w:before="120" w:after="120"/>
      <w:jc w:val="center"/>
    </w:pPr>
    <w:rPr>
      <w:rFonts w:ascii="Comic Sans MS" w:hAnsi="Comic Sans MS"/>
      <w:b/>
      <w:sz w:val="20"/>
      <w:szCs w:val="20"/>
      <w:lang w:eastAsia="es-ES"/>
    </w:rPr>
  </w:style>
  <w:style w:type="character" w:customStyle="1" w:styleId="TtuloCar">
    <w:name w:val="Título Car"/>
    <w:basedOn w:val="Fuentedeprrafopredeter"/>
    <w:link w:val="Ttulo"/>
    <w:rsid w:val="00886256"/>
    <w:rPr>
      <w:rFonts w:ascii="Comic Sans MS" w:hAnsi="Comic Sans MS"/>
      <w:b/>
      <w:lang w:val="es-ES_tradnl"/>
    </w:rPr>
  </w:style>
  <w:style w:type="paragraph" w:styleId="Textodeglobo">
    <w:name w:val="Balloon Text"/>
    <w:basedOn w:val="Normal"/>
    <w:link w:val="TextodegloboCar"/>
    <w:uiPriority w:val="99"/>
    <w:semiHidden/>
    <w:unhideWhenUsed/>
    <w:locked/>
    <w:rsid w:val="00760BE0"/>
    <w:rPr>
      <w:rFonts w:ascii="Tahoma" w:hAnsi="Tahoma" w:cs="Tahoma"/>
      <w:sz w:val="16"/>
      <w:szCs w:val="16"/>
    </w:rPr>
  </w:style>
  <w:style w:type="character" w:customStyle="1" w:styleId="TextodegloboCar">
    <w:name w:val="Texto de globo Car"/>
    <w:basedOn w:val="Fuentedeprrafopredeter"/>
    <w:link w:val="Textodeglobo"/>
    <w:uiPriority w:val="99"/>
    <w:semiHidden/>
    <w:rsid w:val="00760BE0"/>
    <w:rPr>
      <w:rFonts w:ascii="Tahoma" w:hAnsi="Tahoma" w:cs="Tahoma"/>
      <w:sz w:val="16"/>
      <w:szCs w:val="16"/>
      <w:lang w:val="es-ES_tradnl" w:eastAsia="es-ES_tradnl"/>
    </w:rPr>
  </w:style>
  <w:style w:type="paragraph" w:styleId="Subttulo">
    <w:name w:val="Subtitle"/>
    <w:basedOn w:val="Normal"/>
    <w:link w:val="SubttuloCar"/>
    <w:qFormat/>
    <w:locked/>
    <w:rsid w:val="003919AD"/>
    <w:pPr>
      <w:jc w:val="center"/>
    </w:pPr>
    <w:rPr>
      <w:rFonts w:ascii="Arial Black" w:hAnsi="Arial Black"/>
      <w:b/>
      <w:bCs/>
      <w:color w:val="808080"/>
      <w:sz w:val="20"/>
      <w:u w:val="single"/>
      <w:lang w:val="es-CO" w:eastAsia="es-ES"/>
    </w:rPr>
  </w:style>
  <w:style w:type="character" w:customStyle="1" w:styleId="SubttuloCar">
    <w:name w:val="Subtítulo Car"/>
    <w:basedOn w:val="Fuentedeprrafopredeter"/>
    <w:link w:val="Subttulo"/>
    <w:rsid w:val="003919AD"/>
    <w:rPr>
      <w:rFonts w:ascii="Arial Black" w:hAnsi="Arial Black"/>
      <w:b/>
      <w:bCs/>
      <w:color w:val="808080"/>
      <w:szCs w:val="24"/>
      <w:u w:val="single"/>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1614</Words>
  <Characters>8882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San Juan de Pasto,</vt:lpstr>
    </vt:vector>
  </TitlesOfParts>
  <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de Pasto,</dc:title>
  <dc:creator>oficina juridica</dc:creator>
  <cp:lastModifiedBy>pc</cp:lastModifiedBy>
  <cp:revision>13</cp:revision>
  <cp:lastPrinted>2015-12-10T20:29:00Z</cp:lastPrinted>
  <dcterms:created xsi:type="dcterms:W3CDTF">2015-09-14T14:46:00Z</dcterms:created>
  <dcterms:modified xsi:type="dcterms:W3CDTF">2015-12-10T21:24:00Z</dcterms:modified>
</cp:coreProperties>
</file>