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C2F9C" w14:textId="07C1E076" w:rsidR="00D141BB" w:rsidRPr="00D141BB" w:rsidRDefault="00D141BB">
      <w:pPr>
        <w:rPr>
          <w:b/>
          <w:bCs/>
        </w:rPr>
      </w:pPr>
      <w:r w:rsidRPr="00D14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515DA" wp14:editId="7661C775">
                <wp:simplePos x="0" y="0"/>
                <wp:positionH relativeFrom="column">
                  <wp:posOffset>4619625</wp:posOffset>
                </wp:positionH>
                <wp:positionV relativeFrom="paragraph">
                  <wp:posOffset>-13970</wp:posOffset>
                </wp:positionV>
                <wp:extent cx="1895475" cy="3238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38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58958A" id="Rectángulo: esquinas redondeadas 2" o:spid="_x0000_s1026" style="position:absolute;margin-left:363.75pt;margin-top:-1.1pt;width:14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oc2gIAACgGAAAOAAAAZHJzL2Uyb0RvYy54bWysVNtOGzEQfa/Uf7D8XjYJSQkRGxRBqSoh&#10;QEDFs+NL1qrtMbZz69/0W/pjHXs3gVIeStUX78zO/czl5HRjDVnJEDW4mvYPepRIx0Fot6jp1/uL&#10;D2NKYmJOMANO1nQrIz2dvn93svYTOYAGjJCBoBMXJ2tf0yYlP6mqyBtpWTwALx0KFQTLErJhUYnA&#10;1ujdmmrQ632s1hCED8BljPj3vBXSafGvlOTpWqkoEzE1xdxSeUN55/mtpidssgjMN5p3abB/yMIy&#10;7TDo3tU5S4wsg/7DldU8QASVDjjYCpTSXJYasJp+70U1dw3zstSC4ES/hyn+P7f8anUTiBY1HVDi&#10;mMUW3SJoP3+4xdLAhMj4uNSORRKkACckE0gPMmxrHydofedvQsdFJDMGGxVs/mJ1ZFOg3u6hlptE&#10;OP7sj49Hw6MRJRxlh4PD8aj0onqy9iGmzxIsyURNAyydyKkVmNnqMiYMi/o7vRzRwYU2pvTUOLKu&#10;6fFokGMwnCxlWELSeqw1ugUlzCxwZHkKxWMEo0W2zn7K+MkzE8iK4eCIb/1cMQb7TStHPmexaZWK&#10;qJ2nkmvJokHAPjlB0tYjsg5XgOa0rBSUGInhM1U0E9PmbzQxCeMwlwx/C3ih0tbInLlxt1JhPwvu&#10;bSlhMc+VtEOPW4lrsBv94gwNsqLC2t9o25lka1l27Y32e6MSH1za21vtoOtLvgSvtUK1+jsoWgAy&#10;FnMQW5zpAO2yR88vNHbqksV0wwJuNwKAFytd46MMYDugoyhpIHx/7X/Wx6VDKfYPrwWO0OOSBeym&#10;+eJwHY/7w2E+L4UZjo4GyITnkvlziVvaM8C56uNt9LyQWT+ZHakC2Ac8bLMcFUXMcYzdDmvHnKW2&#10;oXgauZzNihqeFM/SpbvzPDvPqOYZvd88sOC7PUq4gVewuyxs8mKTWt1s6WC2TKB0WbMnXDu88RyV&#10;hehOZ753z/mi9XTgp78AAAD//wMAUEsDBBQABgAIAAAAIQCsmcOz4gAAAAoBAAAPAAAAZHJzL2Rv&#10;d25yZXYueG1sTI9BTsMwEEX3SNzBGiQ2qLVroI3STCqoQFVZIDX0AG7sJlHjcYidNtwedwXL0Tz9&#10;/362Gm3Lzqb3jSOE2VQAM1Q63VCFsP96nyTAfFCkVevIIPwYD6v89iZTqXYX2plzESoWQ8inCqEO&#10;oUs592VtrPJT1xmKv6PrrQrx7Cuue3WJ4bblUog5t6qh2FCrzqxrU56KwSI8Vq8fdCw+xel7vd0M&#10;D2+z3XbTIt7fjS9LYMGM4Q+Gq35Uhzw6HdxA2rMWYSEXzxFFmEgJ7AoIOY/rDghPSQI8z/j/Cfkv&#10;AAAA//8DAFBLAQItABQABgAIAAAAIQC2gziS/gAAAOEBAAATAAAAAAAAAAAAAAAAAAAAAABbQ29u&#10;dGVudF9UeXBlc10ueG1sUEsBAi0AFAAGAAgAAAAhADj9If/WAAAAlAEAAAsAAAAAAAAAAAAAAAAA&#10;LwEAAF9yZWxzLy5yZWxzUEsBAi0AFAAGAAgAAAAhADbuGhzaAgAAKAYAAA4AAAAAAAAAAAAAAAAA&#10;LgIAAGRycy9lMm9Eb2MueG1sUEsBAi0AFAAGAAgAAAAhAKyZw7PiAAAACgEAAA8AAAAAAAAAAAAA&#10;AAAANAUAAGRycy9kb3ducmV2LnhtbFBLBQYAAAAABAAEAPMAAABDBgAAAAA=&#10;" filled="f" strokecolor="black [3200]"/>
            </w:pict>
          </mc:Fallback>
        </mc:AlternateContent>
      </w:r>
      <w:r w:rsidRPr="00D141BB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 xml:space="preserve">                                                                                            </w:t>
      </w:r>
      <w:r w:rsidRPr="00D141BB">
        <w:rPr>
          <w:rFonts w:ascii="Century Gothic" w:hAnsi="Century Gothic"/>
        </w:rPr>
        <w:t xml:space="preserve">   </w:t>
      </w:r>
    </w:p>
    <w:p w14:paraId="4FED0493" w14:textId="05ABC4A0" w:rsidR="00D141BB" w:rsidRPr="00D141BB" w:rsidRDefault="00D141BB">
      <w:pPr>
        <w:rPr>
          <w:rFonts w:ascii="Century Gothic" w:hAnsi="Century Gothic"/>
          <w:b/>
          <w:bCs/>
        </w:rPr>
      </w:pPr>
      <w:r w:rsidRPr="00D141BB">
        <w:rPr>
          <w:rFonts w:ascii="Century Gothic" w:hAnsi="Century Gothic"/>
          <w:b/>
          <w:bCs/>
        </w:rPr>
        <w:t xml:space="preserve">                                                                                                      No.</w:t>
      </w:r>
    </w:p>
    <w:tbl>
      <w:tblPr>
        <w:tblW w:w="45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973"/>
        <w:gridCol w:w="767"/>
        <w:gridCol w:w="900"/>
        <w:gridCol w:w="1645"/>
        <w:gridCol w:w="714"/>
        <w:gridCol w:w="1565"/>
      </w:tblGrid>
      <w:tr w:rsidR="00152C7F" w:rsidRPr="00E3053B" w14:paraId="77C182D5" w14:textId="77777777" w:rsidTr="00FA6264">
        <w:trPr>
          <w:trHeight w:val="4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3148C5" w14:textId="4E046C52" w:rsidR="00152C7F" w:rsidRPr="00E3053B" w:rsidRDefault="00E3053B" w:rsidP="00FA626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FORMATO DECLARACIÓN DE ASEGURAMIENTO DE LA </w:t>
            </w:r>
            <w:r w:rsidR="00CB14A6" w:rsidRPr="00E3053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CALIDAD</w:t>
            </w:r>
            <w:r w:rsidR="00CB14A6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DEL </w:t>
            </w:r>
            <w:r w:rsidR="0072076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ALCOHOSENSOR</w:t>
            </w:r>
          </w:p>
        </w:tc>
      </w:tr>
      <w:tr w:rsidR="00152C7F" w:rsidRPr="00E3053B" w14:paraId="05906A47" w14:textId="77777777" w:rsidTr="00720760">
        <w:trPr>
          <w:trHeight w:val="8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51A57" w14:textId="38947BFB" w:rsidR="00152C7F" w:rsidRPr="00E3053B" w:rsidRDefault="00152C7F" w:rsidP="00720760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52C7F" w:rsidRPr="00E3053B" w14:paraId="0774CF81" w14:textId="77777777" w:rsidTr="00720760">
        <w:trPr>
          <w:trHeight w:val="564"/>
          <w:jc w:val="center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E423" w14:textId="42707C46" w:rsidR="00152C7F" w:rsidRPr="00E3053B" w:rsidRDefault="00152C7F" w:rsidP="00E2792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Marca</w:t>
            </w:r>
            <w:r w:rsidR="00E3053B" w:rsidRPr="00E3053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:  </w:t>
            </w:r>
            <w:r w:rsidR="00E2792F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CAFC" w14:textId="11D094F7" w:rsidR="00152C7F" w:rsidRPr="00E3053B" w:rsidRDefault="00152C7F" w:rsidP="00E2792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Modelo</w:t>
            </w:r>
            <w:r w:rsidR="00E3053B" w:rsidRPr="00E3053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: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50F33" w14:textId="343A59A6" w:rsidR="00152C7F" w:rsidRPr="00E3053B" w:rsidRDefault="00152C7F" w:rsidP="00E2792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Número de serie</w:t>
            </w:r>
            <w:r w:rsidR="00E3053B" w:rsidRPr="00E3053B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: </w:t>
            </w:r>
          </w:p>
        </w:tc>
      </w:tr>
      <w:tr w:rsidR="00152C7F" w:rsidRPr="00E3053B" w14:paraId="3DA77F19" w14:textId="77777777" w:rsidTr="00FA6264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92F47" w14:textId="77777777" w:rsidR="00152C7F" w:rsidRPr="00E3053B" w:rsidRDefault="00152C7F" w:rsidP="00AB73DC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2076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MEDICIONES</w:t>
            </w:r>
          </w:p>
        </w:tc>
      </w:tr>
      <w:tr w:rsidR="00152C7F" w:rsidRPr="00E3053B" w14:paraId="3D364F51" w14:textId="77777777" w:rsidTr="00720760">
        <w:trPr>
          <w:trHeight w:val="922"/>
          <w:jc w:val="center"/>
        </w:trPr>
        <w:tc>
          <w:tcPr>
            <w:tcW w:w="253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C6C9" w14:textId="77777777" w:rsidR="00152C7F" w:rsidRPr="00E3053B" w:rsidRDefault="00152C7F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Valor de la primera medición </w:t>
            </w:r>
          </w:p>
        </w:tc>
        <w:tc>
          <w:tcPr>
            <w:tcW w:w="2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ADEBA8" w14:textId="77777777" w:rsidR="00152C7F" w:rsidRPr="00E3053B" w:rsidRDefault="00152C7F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Valor de la segunda medición:</w:t>
            </w:r>
          </w:p>
        </w:tc>
      </w:tr>
      <w:tr w:rsidR="00152C7F" w:rsidRPr="00E3053B" w14:paraId="11E623ED" w14:textId="77777777" w:rsidTr="00720760">
        <w:trPr>
          <w:trHeight w:val="1022"/>
          <w:jc w:val="center"/>
        </w:trPr>
        <w:tc>
          <w:tcPr>
            <w:tcW w:w="253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B49C" w14:textId="77777777" w:rsidR="00152C7F" w:rsidRPr="00E3053B" w:rsidRDefault="00152C7F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Numero consecutivo de la primera medición:</w:t>
            </w:r>
          </w:p>
        </w:tc>
        <w:tc>
          <w:tcPr>
            <w:tcW w:w="2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56AAE0" w14:textId="77777777" w:rsidR="00152C7F" w:rsidRPr="00E3053B" w:rsidRDefault="00152C7F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Numero consecutivo de la segunda medición:</w:t>
            </w:r>
          </w:p>
        </w:tc>
      </w:tr>
      <w:tr w:rsidR="00152C7F" w:rsidRPr="00E3053B" w14:paraId="37DD5D9E" w14:textId="77777777" w:rsidTr="00720760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4FCF8B0" w14:textId="54E99798" w:rsidR="00C75C0F" w:rsidRPr="00E3053B" w:rsidRDefault="00152C7F" w:rsidP="00720760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Conclusión:</w:t>
            </w:r>
          </w:p>
        </w:tc>
      </w:tr>
      <w:tr w:rsidR="00720760" w:rsidRPr="00E3053B" w14:paraId="57B15994" w14:textId="77777777" w:rsidTr="00FA626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2BFDB8" w14:textId="77777777" w:rsidR="00720760" w:rsidRPr="00E3053B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20760" w:rsidRPr="00E3053B" w14:paraId="5B318897" w14:textId="77777777" w:rsidTr="00FA626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C66585" w14:textId="77777777" w:rsidR="00720760" w:rsidRPr="00E3053B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20760" w:rsidRPr="00E3053B" w14:paraId="5FA06AC1" w14:textId="77777777" w:rsidTr="00FA626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51EA91" w14:textId="77777777" w:rsidR="00720760" w:rsidRPr="00E3053B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20760" w:rsidRPr="00E3053B" w14:paraId="49E49E5E" w14:textId="77777777" w:rsidTr="00FA626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2C6327" w14:textId="77777777" w:rsidR="00720760" w:rsidRPr="00E3053B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152C7F" w:rsidRPr="00E3053B" w14:paraId="1981CC87" w14:textId="77777777" w:rsidTr="00720760">
        <w:trPr>
          <w:trHeight w:val="1188"/>
          <w:jc w:val="center"/>
        </w:trPr>
        <w:tc>
          <w:tcPr>
            <w:tcW w:w="253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3C88" w14:textId="77777777" w:rsidR="00152C7F" w:rsidRPr="00E3053B" w:rsidRDefault="00152C7F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Firma del examinado:</w:t>
            </w:r>
          </w:p>
        </w:tc>
        <w:tc>
          <w:tcPr>
            <w:tcW w:w="2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E3CBA6" w14:textId="77777777" w:rsidR="00152C7F" w:rsidRDefault="00152C7F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3053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Espacio para la huella dactilar del examinado:</w:t>
            </w:r>
          </w:p>
          <w:p w14:paraId="5AD112F2" w14:textId="77777777" w:rsidR="00720760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14:paraId="5D530230" w14:textId="77777777" w:rsidR="00720760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14:paraId="7A9644B5" w14:textId="77777777" w:rsidR="00720760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14:paraId="5946530F" w14:textId="77777777" w:rsidR="00720760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14:paraId="1E01A5F8" w14:textId="4048EEF0" w:rsidR="00720760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14:paraId="490350D8" w14:textId="1F413847" w:rsidR="00720760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14:paraId="2418AC0C" w14:textId="77777777" w:rsidR="00720760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  <w:p w14:paraId="0DE807D9" w14:textId="79ED41C9" w:rsidR="00720760" w:rsidRPr="00E3053B" w:rsidRDefault="00720760" w:rsidP="00AB73DC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152C7F" w:rsidRPr="00E3053B" w14:paraId="68AE1973" w14:textId="77777777" w:rsidTr="00720760">
        <w:trPr>
          <w:trHeight w:val="583"/>
          <w:jc w:val="center"/>
        </w:trPr>
        <w:tc>
          <w:tcPr>
            <w:tcW w:w="5000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900F77" w14:textId="6FDBF922" w:rsidR="00152C7F" w:rsidRPr="00202B74" w:rsidRDefault="00152C7F" w:rsidP="00720760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720760">
              <w:rPr>
                <w:rFonts w:ascii="Century Gothic" w:hAnsi="Century Gothic" w:cs="Arial"/>
                <w:color w:val="000000"/>
                <w:sz w:val="18"/>
                <w:szCs w:val="18"/>
                <w:lang w:val="es-CO" w:eastAsia="es-CO"/>
              </w:rPr>
              <w:t xml:space="preserve">El resultado de alcoholemia presentado fue obtenido por un operador que cumple con los requisitos de competencia para llevar a cabo la determinación indirecta de alcoholemia; La calibración del alcohosensor se encuentra vigente en el momento de realizar el análisis; </w:t>
            </w:r>
            <w:r w:rsidR="00D01448" w:rsidRPr="00720760">
              <w:rPr>
                <w:rFonts w:ascii="Century Gothic" w:hAnsi="Century Gothic" w:cs="Arial"/>
                <w:color w:val="000000"/>
                <w:sz w:val="18"/>
                <w:szCs w:val="18"/>
                <w:lang w:val="es-CO" w:eastAsia="es-CO"/>
              </w:rPr>
              <w:t>, Resolución N° 001844 del 18 de diciembre de 2015 “Por la cual se adopta la segunda versión de la "Guía para la Medición Indirecta de Alcoholemia a Través de Aire Espirado”</w:t>
            </w:r>
            <w:r w:rsidRPr="00720760">
              <w:rPr>
                <w:rFonts w:ascii="Century Gothic" w:hAnsi="Century Gothic" w:cs="Arial"/>
                <w:color w:val="000000"/>
                <w:sz w:val="18"/>
                <w:szCs w:val="18"/>
                <w:lang w:val="es-CO" w:eastAsia="es-CO"/>
              </w:rPr>
              <w:t>, expedida por el Instituto Nacional de Med</w:t>
            </w:r>
            <w:r w:rsidR="00D01448" w:rsidRPr="00720760">
              <w:rPr>
                <w:rFonts w:ascii="Century Gothic" w:hAnsi="Century Gothic" w:cs="Arial"/>
                <w:color w:val="000000"/>
                <w:sz w:val="18"/>
                <w:szCs w:val="18"/>
                <w:lang w:val="es-CO" w:eastAsia="es-CO"/>
              </w:rPr>
              <w:t>icina Legal y Ciencias Forenses y</w:t>
            </w:r>
            <w:r w:rsidRPr="00720760">
              <w:rPr>
                <w:rFonts w:ascii="Century Gothic" w:hAnsi="Century Gothic" w:cs="Arial"/>
                <w:color w:val="000000"/>
                <w:sz w:val="18"/>
                <w:szCs w:val="18"/>
                <w:lang w:val="es-CO" w:eastAsia="es-CO"/>
              </w:rPr>
              <w:t xml:space="preserve"> acatando las instrucciones del fabricante para el uso del equipo.</w:t>
            </w:r>
          </w:p>
        </w:tc>
      </w:tr>
      <w:tr w:rsidR="00152C7F" w:rsidRPr="00E3053B" w14:paraId="51810594" w14:textId="77777777" w:rsidTr="00720760">
        <w:trPr>
          <w:trHeight w:val="1085"/>
          <w:jc w:val="center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34D15" w14:textId="77777777" w:rsidR="00152C7F" w:rsidRPr="00E3053B" w:rsidRDefault="00152C7F" w:rsidP="00AB73DC">
            <w:pPr>
              <w:rPr>
                <w:rFonts w:ascii="Century Gothic" w:hAnsi="Century Gothic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152C7F" w:rsidRPr="00E3053B" w14:paraId="27385DB4" w14:textId="77777777" w:rsidTr="00FA6264">
        <w:trPr>
          <w:trHeight w:val="432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DBFEEC8" w14:textId="7B85ADA2" w:rsidR="00152C7F" w:rsidRPr="00E3053B" w:rsidRDefault="00720760" w:rsidP="00202B74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E05E6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Nombre 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del Agente de Tránsito:</w:t>
            </w:r>
          </w:p>
        </w:tc>
      </w:tr>
      <w:tr w:rsidR="00720760" w:rsidRPr="00E3053B" w14:paraId="28234AA6" w14:textId="77777777" w:rsidTr="00720760">
        <w:trPr>
          <w:trHeight w:val="354"/>
          <w:jc w:val="center"/>
        </w:trPr>
        <w:tc>
          <w:tcPr>
            <w:tcW w:w="21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14EAA6" w14:textId="77777777" w:rsidR="00720760" w:rsidRDefault="00720760" w:rsidP="00720760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E05E6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Cédula de ciudadanía 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del </w:t>
            </w:r>
            <w:r w:rsidRPr="004749F6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Agente de Tránsito: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561EDBA" w14:textId="77777777" w:rsidR="00720760" w:rsidRPr="00E3053B" w:rsidRDefault="00720760" w:rsidP="00720760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6EBE9C" w14:textId="5C94F396" w:rsidR="00720760" w:rsidRPr="00E3053B" w:rsidRDefault="00720760" w:rsidP="00720760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Placa: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6F7D36" w14:textId="6A751335" w:rsidR="00720760" w:rsidRPr="00E3053B" w:rsidRDefault="00720760" w:rsidP="00720760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152C7F" w:rsidRPr="00E3053B" w14:paraId="55A0ACCE" w14:textId="77777777" w:rsidTr="00FA6264">
        <w:trPr>
          <w:trHeight w:val="26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B7D7B0" w14:textId="77777777" w:rsidR="00720760" w:rsidRDefault="00720760" w:rsidP="00720760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E05E6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Firma del 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Agente de Tránsito</w:t>
            </w:r>
            <w:r w:rsidRPr="005E05E6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:</w:t>
            </w:r>
          </w:p>
          <w:p w14:paraId="1F266CB9" w14:textId="77777777" w:rsidR="00202B74" w:rsidRPr="00202B74" w:rsidRDefault="00202B74" w:rsidP="00202B74">
            <w:pPr>
              <w:rPr>
                <w:rFonts w:ascii="Century Gothic" w:hAnsi="Century Gothic" w:cs="Arial"/>
                <w:sz w:val="16"/>
                <w:szCs w:val="16"/>
                <w:lang w:val="es-CO" w:eastAsia="es-CO"/>
              </w:rPr>
            </w:pPr>
          </w:p>
          <w:p w14:paraId="6CF38776" w14:textId="61E36DE2" w:rsidR="00202B74" w:rsidRPr="00202B74" w:rsidRDefault="00202B74" w:rsidP="00202B74">
            <w:pPr>
              <w:tabs>
                <w:tab w:val="left" w:pos="1125"/>
              </w:tabs>
              <w:rPr>
                <w:rFonts w:ascii="Century Gothic" w:hAnsi="Century Gothic" w:cs="Arial"/>
                <w:sz w:val="16"/>
                <w:szCs w:val="16"/>
                <w:lang w:val="es-CO" w:eastAsia="es-CO"/>
              </w:rPr>
            </w:pPr>
          </w:p>
        </w:tc>
      </w:tr>
    </w:tbl>
    <w:p w14:paraId="292A781A" w14:textId="77777777" w:rsidR="001170C1" w:rsidRDefault="001170C1" w:rsidP="002466EE">
      <w:pPr>
        <w:rPr>
          <w:sz w:val="14"/>
          <w:szCs w:val="14"/>
        </w:rPr>
      </w:pPr>
    </w:p>
    <w:p w14:paraId="5D4E4DD8" w14:textId="77777777" w:rsidR="001170C1" w:rsidRDefault="001170C1" w:rsidP="002466EE">
      <w:pPr>
        <w:rPr>
          <w:sz w:val="14"/>
          <w:szCs w:val="14"/>
        </w:rPr>
      </w:pPr>
    </w:p>
    <w:p w14:paraId="6A16EC47" w14:textId="77777777" w:rsidR="00720760" w:rsidRDefault="00720760" w:rsidP="002466EE">
      <w:pPr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</w:p>
    <w:tbl>
      <w:tblPr>
        <w:tblpPr w:leftFromText="141" w:rightFromText="141" w:vertAnchor="text" w:horzAnchor="margin" w:tblpXSpec="center" w:tblpY="6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142"/>
      </w:tblGrid>
      <w:tr w:rsidR="00720760" w14:paraId="77A0D22A" w14:textId="77777777" w:rsidTr="00605E94">
        <w:trPr>
          <w:trHeight w:hRule="exact" w:val="199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25D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 w:eastAsia="es-CO"/>
              </w:rPr>
            </w:pPr>
            <w:bookmarkStart w:id="0" w:name="_Hlk108171922"/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lastRenderedPageBreak/>
              <w:t>Elaborado por:</w:t>
            </w:r>
          </w:p>
          <w:p w14:paraId="3F2B62D9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7E7BE6FC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72594EAD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672C29DF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244F46ED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1060AFB1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6840D89D" w14:textId="77777777" w:rsidR="00720760" w:rsidRDefault="00720760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>Karen Araújo barco</w:t>
            </w:r>
          </w:p>
          <w:p w14:paraId="1AC2EB89" w14:textId="77777777" w:rsidR="00720760" w:rsidRDefault="00720760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 xml:space="preserve">Profesional de Calidad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9AD8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Revisado por:</w:t>
            </w:r>
          </w:p>
          <w:p w14:paraId="248B3387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0B447A78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D1AF874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EBA5015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7C9F1C94" w14:textId="77777777" w:rsidR="00720760" w:rsidRDefault="00720760" w:rsidP="00605E94">
            <w:pPr>
              <w:pStyle w:val="Encabezado"/>
              <w:tabs>
                <w:tab w:val="left" w:pos="81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9AC820F" w14:textId="77777777" w:rsidR="00EB6753" w:rsidRDefault="00EB6753" w:rsidP="00EB6753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Jhon Jairo Delgado Rojas </w:t>
            </w:r>
          </w:p>
          <w:p w14:paraId="4A066D5D" w14:textId="77777777" w:rsidR="00EB6753" w:rsidRPr="008F3744" w:rsidRDefault="00EB6753" w:rsidP="00EB6753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Subsecretario de Seguridad vial y Control operativo</w:t>
            </w:r>
          </w:p>
          <w:p w14:paraId="61D36CC6" w14:textId="5ECF819E" w:rsidR="00720760" w:rsidRDefault="00720760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029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Aprobado por:</w:t>
            </w:r>
          </w:p>
          <w:p w14:paraId="453E5B68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04458C90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7B2E1360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31AA4A61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6CF4327E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6F420202" w14:textId="77777777" w:rsidR="00720760" w:rsidRDefault="00720760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Javier Recalde Martínez </w:t>
            </w:r>
          </w:p>
          <w:p w14:paraId="5253F8D7" w14:textId="77777777" w:rsidR="00720760" w:rsidRDefault="00720760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Líder Proceso de Movilidad y Seguridad vial </w:t>
            </w:r>
          </w:p>
          <w:p w14:paraId="7A7E4285" w14:textId="77777777" w:rsidR="00720760" w:rsidRDefault="00720760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58CAD02A" w14:textId="77777777" w:rsidR="00720760" w:rsidRDefault="00720760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bookmarkEnd w:id="0"/>
    </w:tbl>
    <w:p w14:paraId="3496DBF8" w14:textId="27EA7F00" w:rsidR="00BF2DE3" w:rsidRDefault="00BF2DE3" w:rsidP="002466EE">
      <w:pPr>
        <w:rPr>
          <w:sz w:val="14"/>
          <w:szCs w:val="14"/>
        </w:rPr>
      </w:pPr>
    </w:p>
    <w:sectPr w:rsidR="00BF2DE3" w:rsidSect="00CB1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BEDC4" w14:textId="77777777" w:rsidR="004332BA" w:rsidRDefault="004332BA" w:rsidP="00FC7F59">
      <w:r>
        <w:separator/>
      </w:r>
    </w:p>
  </w:endnote>
  <w:endnote w:type="continuationSeparator" w:id="0">
    <w:p w14:paraId="2876C57F" w14:textId="77777777" w:rsidR="004332BA" w:rsidRDefault="004332BA" w:rsidP="00FC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02A83" w14:textId="77777777" w:rsidR="00086987" w:rsidRDefault="000869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A7CAF" w14:textId="3E2E067B" w:rsidR="006633B8" w:rsidRPr="006633B8" w:rsidRDefault="006633B8">
    <w:pPr>
      <w:pStyle w:val="Piedepgina"/>
      <w:rPr>
        <w:lang w:val="es-CO"/>
      </w:rPr>
    </w:pPr>
    <w:r>
      <w:rPr>
        <w:lang w:val="es-CO"/>
      </w:rPr>
      <w:t xml:space="preserve">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7B229" w14:textId="77777777" w:rsidR="00086987" w:rsidRDefault="00086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97152" w14:textId="77777777" w:rsidR="004332BA" w:rsidRDefault="004332BA" w:rsidP="00FC7F59">
      <w:r>
        <w:separator/>
      </w:r>
    </w:p>
  </w:footnote>
  <w:footnote w:type="continuationSeparator" w:id="0">
    <w:p w14:paraId="5AE7A680" w14:textId="77777777" w:rsidR="004332BA" w:rsidRDefault="004332BA" w:rsidP="00FC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F8282" w14:textId="77777777" w:rsidR="00086987" w:rsidRDefault="000869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9"/>
      <w:gridCol w:w="1836"/>
      <w:gridCol w:w="1968"/>
      <w:gridCol w:w="1968"/>
      <w:gridCol w:w="2109"/>
    </w:tblGrid>
    <w:tr w:rsidR="00C75C0F" w14:paraId="05084B17" w14:textId="77777777" w:rsidTr="00C75C0F">
      <w:trPr>
        <w:trHeight w:hRule="exact" w:val="569"/>
        <w:jc w:val="center"/>
      </w:trPr>
      <w:tc>
        <w:tcPr>
          <w:tcW w:w="1901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  <w:hideMark/>
        </w:tcPr>
        <w:p w14:paraId="59E758CE" w14:textId="73D3373B" w:rsidR="00C75C0F" w:rsidRDefault="00C75C0F" w:rsidP="00C75C0F">
          <w:pPr>
            <w:snapToGrid w:val="0"/>
            <w:spacing w:line="256" w:lineRule="auto"/>
            <w:jc w:val="center"/>
            <w:rPr>
              <w:sz w:val="22"/>
              <w:szCs w:val="22"/>
              <w:lang w:val="es-CO"/>
            </w:rPr>
          </w:pPr>
          <w:r>
            <w:rPr>
              <w:noProof/>
            </w:rPr>
            <w:drawing>
              <wp:anchor distT="0" distB="0" distL="114935" distR="114935" simplePos="0" relativeHeight="251658240" behindDoc="1" locked="0" layoutInCell="1" allowOverlap="1" wp14:anchorId="6B6341FC" wp14:editId="6E9861C1">
                <wp:simplePos x="0" y="0"/>
                <wp:positionH relativeFrom="column">
                  <wp:posOffset>78740</wp:posOffset>
                </wp:positionH>
                <wp:positionV relativeFrom="paragraph">
                  <wp:posOffset>-39370</wp:posOffset>
                </wp:positionV>
                <wp:extent cx="1009650" cy="929640"/>
                <wp:effectExtent l="0" t="0" r="0" b="3810"/>
                <wp:wrapTight wrapText="bothSides">
                  <wp:wrapPolygon edited="0">
                    <wp:start x="0" y="0"/>
                    <wp:lineTo x="0" y="21246"/>
                    <wp:lineTo x="21192" y="21246"/>
                    <wp:lineTo x="21192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19" t="2370" r="17300" b="26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29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85" w:type="dxa"/>
          <w:gridSpan w:val="4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  <w:hideMark/>
        </w:tcPr>
        <w:p w14:paraId="1B46C535" w14:textId="77777777" w:rsidR="00C75C0F" w:rsidRDefault="00C75C0F" w:rsidP="00C75C0F">
          <w:pPr>
            <w:spacing w:line="256" w:lineRule="auto"/>
            <w:jc w:val="center"/>
            <w:rPr>
              <w:lang w:eastAsia="es-CO"/>
            </w:rPr>
          </w:pPr>
          <w:r>
            <w:rPr>
              <w:rFonts w:ascii="Century Gothic" w:hAnsi="Century Gothic" w:cs="Century Gothic"/>
              <w:b/>
              <w:bCs/>
              <w:sz w:val="20"/>
              <w:szCs w:val="20"/>
            </w:rPr>
            <w:t>PROCESO MOVILIDAD Y SEGURIDAD VIAL</w:t>
          </w:r>
        </w:p>
      </w:tc>
    </w:tr>
    <w:tr w:rsidR="00C75C0F" w14:paraId="07962D89" w14:textId="77777777" w:rsidTr="00C75C0F">
      <w:trPr>
        <w:trHeight w:val="569"/>
        <w:jc w:val="center"/>
      </w:trPr>
      <w:tc>
        <w:tcPr>
          <w:tcW w:w="1901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  <w:hideMark/>
        </w:tcPr>
        <w:p w14:paraId="2A3553C0" w14:textId="77777777" w:rsidR="00C75C0F" w:rsidRDefault="00C75C0F" w:rsidP="00C75C0F">
          <w:pPr>
            <w:spacing w:line="256" w:lineRule="auto"/>
            <w:rPr>
              <w:sz w:val="22"/>
              <w:szCs w:val="22"/>
              <w:lang w:val="es-CO"/>
            </w:rPr>
          </w:pPr>
        </w:p>
      </w:tc>
      <w:tc>
        <w:tcPr>
          <w:tcW w:w="7885" w:type="dxa"/>
          <w:gridSpan w:val="4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  <w:hideMark/>
        </w:tcPr>
        <w:p w14:paraId="5ADAAE89" w14:textId="77777777" w:rsidR="00C75C0F" w:rsidRDefault="00C75C0F" w:rsidP="00C75C0F">
          <w:pPr>
            <w:spacing w:before="40" w:line="256" w:lineRule="auto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NOMBRE DEL FORMATO</w:t>
          </w:r>
        </w:p>
        <w:p w14:paraId="1266AA0B" w14:textId="576F30BF" w:rsidR="00C75C0F" w:rsidRDefault="00202B74" w:rsidP="00C75C0F">
          <w:pPr>
            <w:spacing w:line="256" w:lineRule="auto"/>
            <w:jc w:val="center"/>
            <w:rPr>
              <w:rFonts w:ascii="Century Gothic" w:hAnsi="Century Gothic" w:cs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 w:cs="Century Gothic"/>
              <w:b/>
              <w:bCs/>
              <w:sz w:val="20"/>
              <w:szCs w:val="20"/>
            </w:rPr>
            <w:t>DECLARACION DE ASEGURAMIENTO DE LA CALIDAD</w:t>
          </w:r>
          <w:r w:rsidR="00CB14A6">
            <w:rPr>
              <w:rFonts w:ascii="Century Gothic" w:hAnsi="Century Gothic" w:cs="Century Gothic"/>
              <w:b/>
              <w:bCs/>
              <w:sz w:val="20"/>
              <w:szCs w:val="20"/>
            </w:rPr>
            <w:t xml:space="preserve"> </w:t>
          </w:r>
        </w:p>
      </w:tc>
    </w:tr>
    <w:tr w:rsidR="00C75C0F" w14:paraId="3BE1C409" w14:textId="77777777" w:rsidTr="00C75C0F">
      <w:trPr>
        <w:trHeight w:hRule="exact" w:val="567"/>
        <w:jc w:val="center"/>
      </w:trPr>
      <w:tc>
        <w:tcPr>
          <w:tcW w:w="1901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  <w:hideMark/>
        </w:tcPr>
        <w:p w14:paraId="275D8377" w14:textId="77777777" w:rsidR="00C75C0F" w:rsidRDefault="00C75C0F" w:rsidP="00C75C0F">
          <w:pPr>
            <w:spacing w:line="256" w:lineRule="auto"/>
            <w:rPr>
              <w:sz w:val="22"/>
              <w:szCs w:val="22"/>
              <w:lang w:val="es-CO"/>
            </w:rPr>
          </w:pPr>
        </w:p>
      </w:tc>
      <w:tc>
        <w:tcPr>
          <w:tcW w:w="1837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</w:tcPr>
        <w:p w14:paraId="49892387" w14:textId="73296B45" w:rsidR="00C75C0F" w:rsidRDefault="00086987" w:rsidP="00C75C0F">
          <w:pPr>
            <w:spacing w:line="256" w:lineRule="auto"/>
            <w:jc w:val="center"/>
          </w:pPr>
          <w:r>
            <w:rPr>
              <w:rFonts w:ascii="Century Gothic" w:hAnsi="Century Gothic" w:cs="Century Gothic"/>
              <w:b/>
              <w:sz w:val="16"/>
              <w:szCs w:val="16"/>
            </w:rPr>
            <w:t>FECHA</w:t>
          </w:r>
          <w:bookmarkStart w:id="1" w:name="_GoBack"/>
          <w:bookmarkEnd w:id="1"/>
        </w:p>
        <w:p w14:paraId="2D24CDD5" w14:textId="77777777" w:rsidR="00C75C0F" w:rsidRDefault="00C75C0F" w:rsidP="00C75C0F">
          <w:pPr>
            <w:spacing w:line="256" w:lineRule="auto"/>
            <w:jc w:val="center"/>
            <w:rPr>
              <w:rFonts w:ascii="Century Gothic" w:hAnsi="Century Gothic" w:cs="Century Gothic"/>
              <w:b/>
              <w:sz w:val="6"/>
              <w:szCs w:val="6"/>
            </w:rPr>
          </w:pPr>
        </w:p>
        <w:p w14:paraId="77F92B68" w14:textId="77777777" w:rsidR="00C75C0F" w:rsidRDefault="00C75C0F" w:rsidP="00C75C0F">
          <w:pPr>
            <w:spacing w:line="256" w:lineRule="auto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25-Abr-22</w:t>
          </w:r>
        </w:p>
      </w:tc>
      <w:tc>
        <w:tcPr>
          <w:tcW w:w="196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</w:tcPr>
        <w:p w14:paraId="2D033C7A" w14:textId="77777777" w:rsidR="00C75C0F" w:rsidRDefault="00C75C0F" w:rsidP="00C75C0F">
          <w:pPr>
            <w:spacing w:line="256" w:lineRule="auto"/>
            <w:jc w:val="center"/>
            <w:rPr>
              <w:rFonts w:ascii="Century Gothic" w:hAnsi="Century Gothic" w:cs="Century Gothic"/>
              <w:b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sz w:val="16"/>
              <w:szCs w:val="16"/>
            </w:rPr>
            <w:t>VERSIÓN</w:t>
          </w:r>
        </w:p>
        <w:p w14:paraId="7033EC5C" w14:textId="77777777" w:rsidR="00C75C0F" w:rsidRDefault="00C75C0F" w:rsidP="00C75C0F">
          <w:pPr>
            <w:spacing w:line="256" w:lineRule="auto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01</w:t>
          </w:r>
        </w:p>
        <w:p w14:paraId="12FF6FAC" w14:textId="77777777" w:rsidR="00C75C0F" w:rsidRDefault="00C75C0F" w:rsidP="00C75C0F">
          <w:pPr>
            <w:spacing w:line="256" w:lineRule="auto"/>
            <w:jc w:val="center"/>
            <w:rPr>
              <w:rFonts w:ascii="Century Gothic" w:hAnsi="Century Gothic" w:cs="Century Gothic"/>
              <w:b/>
              <w:sz w:val="6"/>
              <w:szCs w:val="6"/>
            </w:rPr>
          </w:pPr>
        </w:p>
        <w:p w14:paraId="6C6BE2D6" w14:textId="77777777" w:rsidR="00C75C0F" w:rsidRDefault="00C75C0F" w:rsidP="00C75C0F">
          <w:pPr>
            <w:spacing w:line="256" w:lineRule="auto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01</w:t>
          </w:r>
        </w:p>
      </w:tc>
      <w:tc>
        <w:tcPr>
          <w:tcW w:w="196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</w:tcPr>
        <w:p w14:paraId="01EA2548" w14:textId="77777777" w:rsidR="00C75C0F" w:rsidRDefault="00C75C0F" w:rsidP="00C75C0F">
          <w:pPr>
            <w:spacing w:line="256" w:lineRule="auto"/>
            <w:jc w:val="center"/>
            <w:rPr>
              <w:rFonts w:ascii="Century Gothic" w:hAnsi="Century Gothic" w:cs="Century Gothic"/>
              <w:b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sz w:val="16"/>
              <w:szCs w:val="16"/>
            </w:rPr>
            <w:t>CODIGO</w:t>
          </w:r>
        </w:p>
        <w:p w14:paraId="0EA4E040" w14:textId="7D6A25C5" w:rsidR="00C75C0F" w:rsidRDefault="00C75C0F" w:rsidP="00C75C0F">
          <w:pPr>
            <w:spacing w:line="256" w:lineRule="auto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MSV-F-00</w:t>
          </w:r>
          <w:r w:rsidR="00EB6753">
            <w:rPr>
              <w:rFonts w:ascii="Century Gothic" w:hAnsi="Century Gothic" w:cs="Century Gothic"/>
              <w:sz w:val="16"/>
              <w:szCs w:val="16"/>
            </w:rPr>
            <w:t>5</w:t>
          </w:r>
        </w:p>
        <w:p w14:paraId="663BA75B" w14:textId="77777777" w:rsidR="00C75C0F" w:rsidRDefault="00C75C0F" w:rsidP="00C75C0F">
          <w:pPr>
            <w:spacing w:line="256" w:lineRule="auto"/>
            <w:jc w:val="center"/>
            <w:rPr>
              <w:rFonts w:ascii="Century Gothic" w:hAnsi="Century Gothic" w:cs="Century Gothic"/>
              <w:b/>
              <w:sz w:val="6"/>
              <w:szCs w:val="6"/>
            </w:rPr>
          </w:pPr>
        </w:p>
        <w:p w14:paraId="19903011" w14:textId="77777777" w:rsidR="00C75C0F" w:rsidRDefault="00C75C0F" w:rsidP="00C75C0F">
          <w:pPr>
            <w:spacing w:line="256" w:lineRule="auto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GF – F - 069</w:t>
          </w:r>
        </w:p>
      </w:tc>
      <w:tc>
        <w:tcPr>
          <w:tcW w:w="2110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4B90C621" w14:textId="77777777" w:rsidR="00C75C0F" w:rsidRDefault="00C75C0F" w:rsidP="00C75C0F">
          <w:pPr>
            <w:spacing w:line="256" w:lineRule="auto"/>
            <w:jc w:val="center"/>
            <w:rPr>
              <w:rFonts w:ascii="Century Gothic" w:hAnsi="Century Gothic" w:cs="Century Gothic"/>
              <w:b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sz w:val="16"/>
              <w:szCs w:val="16"/>
            </w:rPr>
            <w:t>PAGINA</w:t>
          </w:r>
        </w:p>
        <w:p w14:paraId="0C0DC48C" w14:textId="77777777" w:rsidR="00C75C0F" w:rsidRPr="00314866" w:rsidRDefault="00C75C0F" w:rsidP="00C75C0F">
          <w:pPr>
            <w:spacing w:line="256" w:lineRule="auto"/>
            <w:jc w:val="center"/>
            <w:rPr>
              <w:rFonts w:ascii="Century Gothic" w:hAnsi="Century Gothic" w:cstheme="minorBidi"/>
              <w:sz w:val="18"/>
              <w:szCs w:val="18"/>
            </w:rPr>
          </w:pPr>
          <w:r w:rsidRPr="00314866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314866">
            <w:rPr>
              <w:rFonts w:ascii="Century Gothic" w:hAnsi="Century Gothic"/>
              <w:sz w:val="20"/>
              <w:szCs w:val="20"/>
            </w:rPr>
            <w:instrText>PAGE   \* MERGEFORMAT</w:instrText>
          </w:r>
          <w:r w:rsidRPr="00314866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086987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314866">
            <w:rPr>
              <w:rFonts w:ascii="Century Gothic" w:hAnsi="Century Gothic"/>
              <w:sz w:val="20"/>
              <w:szCs w:val="20"/>
            </w:rPr>
            <w:fldChar w:fldCharType="end"/>
          </w:r>
          <w:r w:rsidRPr="00314866">
            <w:rPr>
              <w:rFonts w:ascii="Century Gothic" w:hAnsi="Century Gothic"/>
              <w:sz w:val="20"/>
              <w:szCs w:val="20"/>
            </w:rPr>
            <w:t xml:space="preserve"> de 2</w:t>
          </w:r>
        </w:p>
        <w:p w14:paraId="0739D933" w14:textId="77777777" w:rsidR="00C75C0F" w:rsidRDefault="00C75C0F" w:rsidP="00C75C0F">
          <w:pPr>
            <w:spacing w:line="256" w:lineRule="auto"/>
            <w:jc w:val="center"/>
          </w:pPr>
        </w:p>
        <w:p w14:paraId="514E1EB1" w14:textId="77777777" w:rsidR="00C75C0F" w:rsidRDefault="00C75C0F" w:rsidP="00C75C0F">
          <w:pPr>
            <w:spacing w:line="256" w:lineRule="auto"/>
            <w:jc w:val="center"/>
          </w:pPr>
        </w:p>
        <w:p w14:paraId="3CFC49BD" w14:textId="77777777" w:rsidR="00C75C0F" w:rsidRDefault="00C75C0F" w:rsidP="00C75C0F">
          <w:pPr>
            <w:spacing w:line="256" w:lineRule="auto"/>
            <w:jc w:val="center"/>
          </w:pPr>
        </w:p>
        <w:p w14:paraId="35A59E8B" w14:textId="77777777" w:rsidR="00C75C0F" w:rsidRDefault="00C75C0F" w:rsidP="00C75C0F">
          <w:pPr>
            <w:spacing w:line="256" w:lineRule="auto"/>
            <w:jc w:val="center"/>
            <w:rPr>
              <w:rFonts w:ascii="Century Gothic" w:hAnsi="Century Gothic" w:cs="Century Gothic"/>
              <w:b/>
              <w:sz w:val="6"/>
              <w:szCs w:val="6"/>
            </w:rPr>
          </w:pPr>
        </w:p>
        <w:p w14:paraId="2DC00DE5" w14:textId="77777777" w:rsidR="00C75C0F" w:rsidRDefault="00C75C0F" w:rsidP="00C75C0F">
          <w:pPr>
            <w:spacing w:line="256" w:lineRule="auto"/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086987">
            <w:rPr>
              <w:rStyle w:val="Nmerodepgina"/>
              <w:noProof/>
              <w:sz w:val="16"/>
              <w:szCs w:val="16"/>
            </w:rPr>
            <w:t>1</w:t>
          </w:r>
          <w:r>
            <w:rPr>
              <w:rStyle w:val="Nmerodepgina"/>
              <w:sz w:val="16"/>
              <w:szCs w:val="16"/>
            </w:rPr>
            <w:fldChar w:fldCharType="end"/>
          </w:r>
          <w:r>
            <w:rPr>
              <w:rStyle w:val="Nmerodepgina"/>
              <w:rFonts w:ascii="Century Gothic" w:eastAsia="Century Gothic" w:hAnsi="Century Gothic" w:cs="Century Gothic"/>
              <w:sz w:val="16"/>
              <w:szCs w:val="16"/>
            </w:rPr>
            <w:t xml:space="preserve"> </w:t>
          </w:r>
          <w:r>
            <w:rPr>
              <w:rStyle w:val="Nmerodepgina"/>
              <w:rFonts w:ascii="Century Gothic" w:hAnsi="Century Gothic" w:cs="Century Gothic"/>
              <w:sz w:val="16"/>
              <w:szCs w:val="16"/>
            </w:rPr>
            <w:t xml:space="preserve">de </w:t>
          </w: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\* ARABIC 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086987">
            <w:rPr>
              <w:rStyle w:val="Nmerodepgina"/>
              <w:noProof/>
              <w:sz w:val="16"/>
              <w:szCs w:val="16"/>
            </w:rPr>
            <w:t>2</w:t>
          </w:r>
          <w:r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1424BECF" w14:textId="77777777" w:rsidR="00C75C0F" w:rsidRPr="00C75C0F" w:rsidRDefault="00C75C0F" w:rsidP="00C75C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A8DE" w14:textId="77777777" w:rsidR="00086987" w:rsidRDefault="000869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59"/>
    <w:rsid w:val="00072C35"/>
    <w:rsid w:val="00086987"/>
    <w:rsid w:val="000A4713"/>
    <w:rsid w:val="000C24BB"/>
    <w:rsid w:val="000C7D90"/>
    <w:rsid w:val="0010347B"/>
    <w:rsid w:val="001034B9"/>
    <w:rsid w:val="00110C8D"/>
    <w:rsid w:val="001170C1"/>
    <w:rsid w:val="0012012A"/>
    <w:rsid w:val="00152C7F"/>
    <w:rsid w:val="001723B3"/>
    <w:rsid w:val="001813CA"/>
    <w:rsid w:val="001C0C2F"/>
    <w:rsid w:val="00202B74"/>
    <w:rsid w:val="002466EE"/>
    <w:rsid w:val="002967A1"/>
    <w:rsid w:val="002C4AE8"/>
    <w:rsid w:val="002D2B36"/>
    <w:rsid w:val="00307EA2"/>
    <w:rsid w:val="00314866"/>
    <w:rsid w:val="00374DF7"/>
    <w:rsid w:val="004201D0"/>
    <w:rsid w:val="00420A85"/>
    <w:rsid w:val="004332BA"/>
    <w:rsid w:val="004974D8"/>
    <w:rsid w:val="00516B0D"/>
    <w:rsid w:val="00524410"/>
    <w:rsid w:val="005574E5"/>
    <w:rsid w:val="00586898"/>
    <w:rsid w:val="00605BF2"/>
    <w:rsid w:val="006633B8"/>
    <w:rsid w:val="00720760"/>
    <w:rsid w:val="007B6ABC"/>
    <w:rsid w:val="00845ADE"/>
    <w:rsid w:val="00870307"/>
    <w:rsid w:val="008A4F5B"/>
    <w:rsid w:val="00940E4E"/>
    <w:rsid w:val="00996AAA"/>
    <w:rsid w:val="009C2F46"/>
    <w:rsid w:val="00A31101"/>
    <w:rsid w:val="00A34619"/>
    <w:rsid w:val="00AD6244"/>
    <w:rsid w:val="00AE30D5"/>
    <w:rsid w:val="00B07638"/>
    <w:rsid w:val="00B20D80"/>
    <w:rsid w:val="00B42514"/>
    <w:rsid w:val="00B75E74"/>
    <w:rsid w:val="00B8706C"/>
    <w:rsid w:val="00BC3198"/>
    <w:rsid w:val="00BF2DE3"/>
    <w:rsid w:val="00C04523"/>
    <w:rsid w:val="00C135EC"/>
    <w:rsid w:val="00C6514E"/>
    <w:rsid w:val="00C75C0F"/>
    <w:rsid w:val="00CB14A6"/>
    <w:rsid w:val="00D01448"/>
    <w:rsid w:val="00D141BB"/>
    <w:rsid w:val="00D55135"/>
    <w:rsid w:val="00E2792F"/>
    <w:rsid w:val="00E3053B"/>
    <w:rsid w:val="00E73FAB"/>
    <w:rsid w:val="00E94CF6"/>
    <w:rsid w:val="00E97FFE"/>
    <w:rsid w:val="00EB6753"/>
    <w:rsid w:val="00FA6264"/>
    <w:rsid w:val="00FB38DC"/>
    <w:rsid w:val="00FC7F59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1612"/>
  <w15:docId w15:val="{1751F1BD-6108-48E4-97E4-CB45C8C4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FC7F59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7F5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C7F59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paragraph" w:styleId="Encabezado">
    <w:name w:val="header"/>
    <w:basedOn w:val="Normal"/>
    <w:link w:val="EncabezadoCar"/>
    <w:unhideWhenUsed/>
    <w:rsid w:val="00FC7F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7F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7F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F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C7F5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4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47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merodepgina">
    <w:name w:val="page number"/>
    <w:basedOn w:val="Fuentedeprrafopredeter"/>
    <w:semiHidden/>
    <w:unhideWhenUsed/>
    <w:rsid w:val="00C75C0F"/>
  </w:style>
  <w:style w:type="table" w:styleId="Tablaconcuadrcula">
    <w:name w:val="Table Grid"/>
    <w:basedOn w:val="Tablanormal"/>
    <w:uiPriority w:val="39"/>
    <w:rsid w:val="002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DITRA - NORBERTO YANNYO BORBON LOPEZ</dc:creator>
  <cp:keywords/>
  <dc:description/>
  <cp:lastModifiedBy>Lili</cp:lastModifiedBy>
  <cp:revision>12</cp:revision>
  <cp:lastPrinted>2022-10-18T15:17:00Z</cp:lastPrinted>
  <dcterms:created xsi:type="dcterms:W3CDTF">2022-06-30T20:55:00Z</dcterms:created>
  <dcterms:modified xsi:type="dcterms:W3CDTF">2023-03-16T20:44:00Z</dcterms:modified>
</cp:coreProperties>
</file>