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97" w:rsidRPr="006F0377" w:rsidRDefault="00901F97">
      <w:pPr>
        <w:rPr>
          <w:rFonts w:ascii="Century Gothic" w:hAnsi="Century Gothic" w:cs="Century Gothic"/>
          <w:sz w:val="22"/>
          <w:szCs w:val="22"/>
        </w:rPr>
      </w:pPr>
      <w:r w:rsidRPr="006F0377">
        <w:rPr>
          <w:rFonts w:ascii="Century Gothic" w:hAnsi="Century Gothic" w:cs="Century Gothic"/>
          <w:sz w:val="22"/>
          <w:szCs w:val="22"/>
        </w:rPr>
        <w:t>PROCEDIMIENTO:</w:t>
      </w:r>
      <w:r w:rsidRPr="006F0377">
        <w:rPr>
          <w:rFonts w:ascii="Century Gothic" w:hAnsi="Century Gothic" w:cs="Century Gothic"/>
          <w:sz w:val="22"/>
          <w:szCs w:val="22"/>
        </w:rPr>
        <w:tab/>
        <w:t>__________________________________________________________________</w:t>
      </w:r>
    </w:p>
    <w:p w:rsidR="00901F97" w:rsidRPr="006F0377" w:rsidRDefault="00901F97">
      <w:pPr>
        <w:rPr>
          <w:rFonts w:ascii="Century Gothic" w:hAnsi="Century Gothic" w:cs="Century Gothic"/>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647"/>
        <w:gridCol w:w="747"/>
        <w:gridCol w:w="7499"/>
      </w:tblGrid>
      <w:tr w:rsidR="00901F97" w:rsidRPr="006F0377" w:rsidTr="001A0BA4">
        <w:trPr>
          <w:trHeight w:val="402"/>
        </w:trPr>
        <w:tc>
          <w:tcPr>
            <w:tcW w:w="1898" w:type="dxa"/>
            <w:gridSpan w:val="3"/>
            <w:vAlign w:val="center"/>
          </w:tcPr>
          <w:p w:rsidR="00901F97" w:rsidRPr="006F0377" w:rsidRDefault="00901F97" w:rsidP="001A0BA4">
            <w:pPr>
              <w:jc w:val="center"/>
              <w:rPr>
                <w:rFonts w:ascii="Century Gothic" w:hAnsi="Century Gothic" w:cs="Century Gothic"/>
              </w:rPr>
            </w:pPr>
            <w:r w:rsidRPr="006F0377">
              <w:rPr>
                <w:rFonts w:ascii="Century Gothic" w:hAnsi="Century Gothic" w:cs="Century Gothic"/>
                <w:sz w:val="22"/>
                <w:szCs w:val="22"/>
              </w:rPr>
              <w:t>Fecha visita.</w:t>
            </w:r>
          </w:p>
        </w:tc>
        <w:tc>
          <w:tcPr>
            <w:tcW w:w="7570" w:type="dxa"/>
            <w:vAlign w:val="center"/>
          </w:tcPr>
          <w:p w:rsidR="00901F97" w:rsidRPr="006F0377" w:rsidRDefault="00901F97" w:rsidP="001A0BA4">
            <w:pPr>
              <w:jc w:val="center"/>
              <w:rPr>
                <w:rFonts w:ascii="Century Gothic" w:hAnsi="Century Gothic" w:cs="Century Gothic"/>
              </w:rPr>
            </w:pPr>
            <w:r w:rsidRPr="006F0377">
              <w:rPr>
                <w:rFonts w:ascii="Century Gothic" w:hAnsi="Century Gothic" w:cs="Century Gothic"/>
                <w:sz w:val="22"/>
                <w:szCs w:val="22"/>
              </w:rPr>
              <w:t>PROYECTO.</w:t>
            </w:r>
          </w:p>
        </w:tc>
      </w:tr>
      <w:tr w:rsidR="00901F97" w:rsidRPr="006F0377" w:rsidTr="001A0BA4">
        <w:trPr>
          <w:trHeight w:val="382"/>
        </w:trPr>
        <w:tc>
          <w:tcPr>
            <w:tcW w:w="542" w:type="dxa"/>
            <w:vAlign w:val="center"/>
          </w:tcPr>
          <w:p w:rsidR="00901F97" w:rsidRPr="006F0377" w:rsidRDefault="00901F97" w:rsidP="001A0BA4">
            <w:pPr>
              <w:jc w:val="center"/>
              <w:rPr>
                <w:rFonts w:ascii="Century Gothic" w:hAnsi="Century Gothic" w:cs="Century Gothic"/>
              </w:rPr>
            </w:pPr>
            <w:r w:rsidRPr="006F0377">
              <w:rPr>
                <w:rFonts w:ascii="Century Gothic" w:hAnsi="Century Gothic" w:cs="Century Gothic"/>
                <w:sz w:val="22"/>
                <w:szCs w:val="22"/>
              </w:rPr>
              <w:t>Día</w:t>
            </w:r>
          </w:p>
          <w:p w:rsidR="00901F97" w:rsidRPr="006F0377" w:rsidRDefault="00901F97" w:rsidP="001A0BA4">
            <w:pPr>
              <w:jc w:val="center"/>
              <w:rPr>
                <w:rFonts w:ascii="Century Gothic" w:hAnsi="Century Gothic" w:cs="Century Gothic"/>
              </w:rPr>
            </w:pPr>
          </w:p>
        </w:tc>
        <w:tc>
          <w:tcPr>
            <w:tcW w:w="608" w:type="dxa"/>
            <w:vAlign w:val="center"/>
          </w:tcPr>
          <w:p w:rsidR="00901F97" w:rsidRPr="006F0377" w:rsidRDefault="00901F97" w:rsidP="001A0BA4">
            <w:pPr>
              <w:jc w:val="center"/>
              <w:rPr>
                <w:rFonts w:ascii="Century Gothic" w:hAnsi="Century Gothic" w:cs="Century Gothic"/>
              </w:rPr>
            </w:pPr>
            <w:r w:rsidRPr="006F0377">
              <w:rPr>
                <w:rFonts w:ascii="Century Gothic" w:hAnsi="Century Gothic" w:cs="Century Gothic"/>
                <w:sz w:val="22"/>
                <w:szCs w:val="22"/>
              </w:rPr>
              <w:t>Mes</w:t>
            </w:r>
          </w:p>
          <w:p w:rsidR="00901F97" w:rsidRPr="006F0377" w:rsidRDefault="00901F97" w:rsidP="001A0BA4">
            <w:pPr>
              <w:jc w:val="center"/>
              <w:rPr>
                <w:rFonts w:ascii="Century Gothic" w:hAnsi="Century Gothic" w:cs="Century Gothic"/>
              </w:rPr>
            </w:pPr>
          </w:p>
        </w:tc>
        <w:tc>
          <w:tcPr>
            <w:tcW w:w="748" w:type="dxa"/>
            <w:vAlign w:val="center"/>
          </w:tcPr>
          <w:p w:rsidR="00901F97" w:rsidRPr="006F0377" w:rsidRDefault="00901F97" w:rsidP="001A0BA4">
            <w:pPr>
              <w:jc w:val="center"/>
              <w:rPr>
                <w:rFonts w:ascii="Century Gothic" w:hAnsi="Century Gothic" w:cs="Century Gothic"/>
              </w:rPr>
            </w:pPr>
            <w:r w:rsidRPr="006F0377">
              <w:rPr>
                <w:rFonts w:ascii="Century Gothic" w:hAnsi="Century Gothic" w:cs="Century Gothic"/>
                <w:sz w:val="22"/>
                <w:szCs w:val="22"/>
              </w:rPr>
              <w:t>Año</w:t>
            </w:r>
          </w:p>
          <w:p w:rsidR="00901F97" w:rsidRPr="006F0377" w:rsidRDefault="00901F97" w:rsidP="001A0BA4">
            <w:pPr>
              <w:jc w:val="center"/>
              <w:rPr>
                <w:rFonts w:ascii="Century Gothic" w:hAnsi="Century Gothic" w:cs="Century Gothic"/>
              </w:rPr>
            </w:pPr>
          </w:p>
        </w:tc>
        <w:tc>
          <w:tcPr>
            <w:tcW w:w="7570" w:type="dxa"/>
            <w:vAlign w:val="center"/>
          </w:tcPr>
          <w:p w:rsidR="00901F97" w:rsidRPr="006F0377" w:rsidRDefault="00901F97" w:rsidP="001A0BA4">
            <w:pPr>
              <w:jc w:val="center"/>
              <w:rPr>
                <w:rFonts w:ascii="Century Gothic" w:hAnsi="Century Gothic" w:cs="Century Gothic"/>
              </w:rPr>
            </w:pPr>
          </w:p>
        </w:tc>
      </w:tr>
    </w:tbl>
    <w:p w:rsidR="00901F97" w:rsidRPr="006F0377" w:rsidRDefault="00901F97">
      <w:pPr>
        <w:rPr>
          <w:rFonts w:ascii="Century Gothic" w:hAnsi="Century Gothic" w:cs="Century Gothic"/>
          <w:sz w:val="22"/>
          <w:szCs w:val="22"/>
        </w:rPr>
      </w:pPr>
    </w:p>
    <w:p w:rsidR="00901F97" w:rsidRPr="006F0377" w:rsidRDefault="00901F97" w:rsidP="00CE237B">
      <w:pPr>
        <w:jc w:val="both"/>
        <w:rPr>
          <w:rFonts w:ascii="Century Gothic" w:hAnsi="Century Gothic" w:cs="Arial"/>
          <w:sz w:val="22"/>
          <w:szCs w:val="22"/>
        </w:rPr>
      </w:pPr>
      <w:r w:rsidRPr="006F0377">
        <w:rPr>
          <w:rFonts w:ascii="Century Gothic" w:hAnsi="Century Gothic" w:cs="Arial"/>
          <w:i/>
          <w:sz w:val="22"/>
          <w:szCs w:val="22"/>
        </w:rPr>
        <w:t>SEMANA PROGRAMADA:</w:t>
      </w:r>
      <w:r w:rsidRPr="006F0377">
        <w:rPr>
          <w:rFonts w:ascii="Century Gothic" w:hAnsi="Century Gothic" w:cs="Arial"/>
          <w:i/>
          <w:sz w:val="22"/>
          <w:szCs w:val="22"/>
        </w:rPr>
        <w:tab/>
      </w:r>
      <w:r w:rsidRPr="006F0377">
        <w:rPr>
          <w:rFonts w:ascii="Century Gothic" w:hAnsi="Century Gothic" w:cs="Arial"/>
          <w:sz w:val="22"/>
          <w:szCs w:val="22"/>
        </w:rPr>
        <w:t>DEL</w:t>
      </w:r>
      <w:r w:rsidRPr="006F0377">
        <w:rPr>
          <w:rFonts w:ascii="Century Gothic" w:hAnsi="Century Gothic" w:cs="Arial"/>
          <w:i/>
          <w:sz w:val="22"/>
          <w:szCs w:val="22"/>
        </w:rPr>
        <w:t xml:space="preserve">  </w:t>
      </w:r>
      <w:r w:rsidRPr="006F0377">
        <w:rPr>
          <w:rFonts w:ascii="Century Gothic" w:hAnsi="Century Gothic" w:cs="Arial"/>
          <w:sz w:val="22"/>
          <w:szCs w:val="22"/>
        </w:rPr>
        <w:t>DIA___</w:t>
      </w:r>
      <w:r w:rsidRPr="006F0377">
        <w:rPr>
          <w:rFonts w:ascii="Century Gothic" w:hAnsi="Century Gothic" w:cs="Arial"/>
          <w:sz w:val="22"/>
          <w:szCs w:val="22"/>
          <w:u w:val="single"/>
        </w:rPr>
        <w:t xml:space="preserve">_ </w:t>
      </w:r>
      <w:r>
        <w:rPr>
          <w:rFonts w:ascii="Century Gothic" w:hAnsi="Century Gothic" w:cs="Arial"/>
          <w:sz w:val="22"/>
          <w:szCs w:val="22"/>
        </w:rPr>
        <w:t>MES _________  AÑ</w:t>
      </w:r>
      <w:r w:rsidRPr="006F0377">
        <w:rPr>
          <w:rFonts w:ascii="Century Gothic" w:hAnsi="Century Gothic" w:cs="Arial"/>
          <w:sz w:val="22"/>
          <w:szCs w:val="22"/>
        </w:rPr>
        <w:t>O _</w:t>
      </w:r>
      <w:r w:rsidRPr="006F0377">
        <w:rPr>
          <w:rFonts w:ascii="Century Gothic" w:hAnsi="Century Gothic" w:cs="Arial"/>
          <w:sz w:val="22"/>
          <w:szCs w:val="22"/>
          <w:u w:val="single"/>
        </w:rPr>
        <w:t>_____</w:t>
      </w:r>
      <w:r w:rsidRPr="006F0377">
        <w:rPr>
          <w:rFonts w:ascii="Century Gothic" w:hAnsi="Century Gothic" w:cs="Arial"/>
          <w:sz w:val="22"/>
          <w:szCs w:val="22"/>
        </w:rPr>
        <w:t>_        AL</w:t>
      </w:r>
      <w:r w:rsidRPr="006F0377">
        <w:rPr>
          <w:rFonts w:ascii="Century Gothic" w:hAnsi="Century Gothic" w:cs="Arial"/>
          <w:i/>
          <w:sz w:val="22"/>
          <w:szCs w:val="22"/>
        </w:rPr>
        <w:t xml:space="preserve">    </w:t>
      </w:r>
      <w:r w:rsidRPr="006F0377">
        <w:rPr>
          <w:rFonts w:ascii="Century Gothic" w:hAnsi="Century Gothic" w:cs="Arial"/>
          <w:sz w:val="22"/>
          <w:szCs w:val="22"/>
        </w:rPr>
        <w:t>DIA _</w:t>
      </w:r>
      <w:r w:rsidRPr="006F0377">
        <w:rPr>
          <w:rFonts w:ascii="Century Gothic" w:hAnsi="Century Gothic" w:cs="Arial"/>
          <w:sz w:val="22"/>
          <w:szCs w:val="22"/>
          <w:u w:val="single"/>
        </w:rPr>
        <w:t>___</w:t>
      </w:r>
      <w:r w:rsidRPr="006F0377">
        <w:rPr>
          <w:rFonts w:ascii="Century Gothic" w:hAnsi="Century Gothic" w:cs="Arial"/>
          <w:sz w:val="22"/>
          <w:szCs w:val="22"/>
        </w:rPr>
        <w:t xml:space="preserve"> MES </w:t>
      </w:r>
    </w:p>
    <w:p w:rsidR="00901F97" w:rsidRPr="006F0377" w:rsidRDefault="00901F97" w:rsidP="00CE237B">
      <w:pPr>
        <w:jc w:val="both"/>
        <w:rPr>
          <w:rFonts w:ascii="Century Gothic" w:hAnsi="Century Gothic" w:cs="Arial"/>
          <w:sz w:val="22"/>
          <w:szCs w:val="22"/>
        </w:rPr>
      </w:pPr>
    </w:p>
    <w:p w:rsidR="00901F97" w:rsidRPr="006F0377" w:rsidRDefault="00901F97" w:rsidP="00CE237B">
      <w:pPr>
        <w:jc w:val="both"/>
        <w:rPr>
          <w:rFonts w:ascii="Century Gothic" w:hAnsi="Century Gothic" w:cs="Arial"/>
          <w:sz w:val="22"/>
          <w:szCs w:val="22"/>
        </w:rPr>
      </w:pPr>
      <w:r w:rsidRPr="006F0377">
        <w:rPr>
          <w:rFonts w:ascii="Century Gothic" w:hAnsi="Century Gothic" w:cs="Arial"/>
          <w:sz w:val="22"/>
          <w:szCs w:val="22"/>
        </w:rPr>
        <w:t>_________  AÑO_</w:t>
      </w:r>
      <w:r w:rsidRPr="006F0377">
        <w:rPr>
          <w:rFonts w:ascii="Century Gothic" w:hAnsi="Century Gothic" w:cs="Arial"/>
          <w:sz w:val="22"/>
          <w:szCs w:val="22"/>
          <w:u w:val="single"/>
        </w:rPr>
        <w:t>_____</w:t>
      </w:r>
      <w:r w:rsidRPr="006F0377">
        <w:rPr>
          <w:rFonts w:ascii="Century Gothic" w:hAnsi="Century Gothic" w:cs="Arial"/>
          <w:sz w:val="22"/>
          <w:szCs w:val="22"/>
        </w:rPr>
        <w:t>___</w:t>
      </w:r>
    </w:p>
    <w:p w:rsidR="00901F97" w:rsidRPr="006F0377" w:rsidRDefault="00901F97" w:rsidP="00D12111">
      <w:pPr>
        <w:jc w:val="both"/>
        <w:rPr>
          <w:rFonts w:ascii="Century Gothic" w:hAnsi="Century Gothic" w:cs="Century Gothic"/>
          <w:sz w:val="22"/>
          <w:szCs w:val="22"/>
        </w:rPr>
      </w:pPr>
      <w:bookmarkStart w:id="0" w:name="_GoBack"/>
      <w:bookmarkEnd w:id="0"/>
    </w:p>
    <w:p w:rsidR="00901F97" w:rsidRPr="006F0377" w:rsidRDefault="00901F97" w:rsidP="00D12111">
      <w:pPr>
        <w:jc w:val="both"/>
        <w:rPr>
          <w:rFonts w:ascii="Century Gothic" w:hAnsi="Century Gothic" w:cs="Century Gothic"/>
          <w:sz w:val="22"/>
          <w:szCs w:val="22"/>
        </w:rPr>
      </w:pPr>
    </w:p>
    <w:p w:rsidR="00901F97" w:rsidRPr="006F0377" w:rsidRDefault="00901F97" w:rsidP="00D12111">
      <w:pPr>
        <w:jc w:val="both"/>
        <w:rPr>
          <w:rFonts w:ascii="Century Gothic" w:hAnsi="Century Gothic" w:cs="Century Gothic"/>
          <w:sz w:val="22"/>
          <w:szCs w:val="22"/>
        </w:rPr>
      </w:pPr>
      <w:r w:rsidRPr="006F0377">
        <w:rPr>
          <w:rFonts w:ascii="Century Gothic" w:hAnsi="Century Gothic" w:cs="Century Gothic"/>
          <w:sz w:val="22"/>
          <w:szCs w:val="22"/>
        </w:rPr>
        <w:t>OBJETO: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1F97" w:rsidRPr="006F0377" w:rsidRDefault="00901F97" w:rsidP="00D12111">
      <w:pPr>
        <w:jc w:val="both"/>
        <w:rPr>
          <w:rFonts w:ascii="Century Gothic" w:hAnsi="Century Gothic" w:cs="Century Gothic"/>
          <w:sz w:val="22"/>
          <w:szCs w:val="22"/>
        </w:rPr>
      </w:pP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Ropa de trabajo adecuada a la estación y a las labores por ejecutar (overol o camisa y pantalón o mameluco). __________________________________________________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Casco de seguridad tipo jockey para identificar a la categoría ocupación de los trabajadores, los cascos de seguridad serán de colores específico s. Cada empresa definirá los colores asignados a las diferentes categorías y especialización de los obreros. _________________________________________________________________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Zapatos de seguridad y adicionalmente, botas impermeables de jebe, para trabajos en zonas húmedas. 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En zonas donde el ruido alcance niveles mayo res de 80 dB, los trabajadores deberán usar tapones protectores de oído. Se reconoce de manera práctica un nivel de 80 dB, cuando una persona deja de escuchar su propia voz en tomo normal. __________________________________________________________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En zonas expuestas a la acción de productos químicos se proveerá al trabajador de ropa y de elementos de protección adecuados. 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En zonas de gran cantidad de polvo, proveer al trabajador de anteojos y respiradores contra el polvo, o colocar en el ambiente aspersores de agua. _________________________________________________________________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En zonas lluviosas se proporcionará al trabajador "ropa de agua". 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 xml:space="preserve">Para trabajos en altura, se proveerá al trabador un cinturón de seguridad formado por el cinturón propiamente dicho, un cabo de Manila de diámetro </w:t>
      </w:r>
      <w:r w:rsidRPr="006F0377">
        <w:rPr>
          <w:rFonts w:ascii="Century Gothic" w:hAnsi="Century Gothic" w:cs="Arial"/>
          <w:lang w:eastAsia="es-CO"/>
        </w:rPr>
        <w:lastRenderedPageBreak/>
        <w:t xml:space="preserve">mínimo de y longitud suficiente que </w:t>
      </w:r>
      <w:bookmarkStart w:id="1" w:name="7"/>
      <w:bookmarkEnd w:id="1"/>
      <w:r w:rsidRPr="006F0377">
        <w:rPr>
          <w:rFonts w:ascii="Century Gothic" w:hAnsi="Century Gothic" w:cs="Arial"/>
          <w:lang w:eastAsia="es-CO"/>
        </w:rPr>
        <w:t>permita libertad de movimientos al trabajador, y que termine en un gancho de acero con tope de seguro. 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El trabajador, en obras de altura, deberá contar con una línea de vida. consistente en un cable de cuero de 3/8'' su equivalente de un material de igual o mayor resistencia. 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En aquellos casos en que se éste trabajando en un nivel sobre el cual también se desarrollen otras labores, deberá instalarse una malla de protección con abertura cuadrada no mayor de 2cm. 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Los frentes de trabajo que estén sobre 1,50 m (un metro con cincuenta centímetros) del nivel de terreno natural deberán estar rodeados de brandas y debidamente señalizados. ______________________________________________________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Los orificios tales como entradas a cajas de ascensor, escaleras o pases para futuros insertos, deberán ser debidamente cubiertos por una plataforma resistente y señalizada. _____________________________________________</w:t>
      </w:r>
    </w:p>
    <w:p w:rsidR="00901F97" w:rsidRPr="006F0377" w:rsidRDefault="00901F97" w:rsidP="00831E47">
      <w:pPr>
        <w:pStyle w:val="Prrafodelista"/>
        <w:numPr>
          <w:ilvl w:val="0"/>
          <w:numId w:val="2"/>
        </w:numPr>
        <w:rPr>
          <w:rFonts w:ascii="Century Gothic" w:hAnsi="Century Gothic" w:cs="Arial"/>
          <w:lang w:eastAsia="es-CO"/>
        </w:rPr>
      </w:pPr>
      <w:r w:rsidRPr="006F0377">
        <w:rPr>
          <w:rFonts w:ascii="Century Gothic" w:hAnsi="Century Gothic" w:cs="Arial"/>
          <w:lang w:eastAsia="es-CO"/>
        </w:rPr>
        <w:t xml:space="preserve">Botiquín. En toda obra se deberá contar con un botiquín. Los elementos de primeros auxilios serán seleccionados por el responsable de la seguridad, de acuerdo a la magnitud y tipo de la obra.___________________________________________ </w:t>
      </w:r>
    </w:p>
    <w:p w:rsidR="00901F97" w:rsidRPr="006F0377" w:rsidRDefault="00901F97" w:rsidP="00D12111">
      <w:pPr>
        <w:pStyle w:val="Prrafodelista"/>
        <w:numPr>
          <w:ilvl w:val="0"/>
          <w:numId w:val="2"/>
        </w:numPr>
        <w:rPr>
          <w:rFonts w:ascii="Century Gothic" w:hAnsi="Century Gothic" w:cs="Century Gothic"/>
        </w:rPr>
      </w:pPr>
      <w:r w:rsidRPr="006F0377">
        <w:rPr>
          <w:rFonts w:ascii="Century Gothic" w:hAnsi="Century Gothic" w:cs="Arial"/>
          <w:lang w:eastAsia="es-CO"/>
        </w:rPr>
        <w:t>Servicio de primeros auxilios. En caso de emergencia se ubicará en lugar visible un listado de teléfonos y direcciones de las Instituciones de auxilio.</w:t>
      </w:r>
    </w:p>
    <w:p w:rsidR="00901F97" w:rsidRPr="006F0377" w:rsidRDefault="00901F97" w:rsidP="00831E47">
      <w:pPr>
        <w:rPr>
          <w:rFonts w:ascii="Century Gothic" w:hAnsi="Century Gothic" w:cs="Century Gothic"/>
          <w:sz w:val="22"/>
          <w:szCs w:val="22"/>
        </w:rPr>
      </w:pPr>
    </w:p>
    <w:p w:rsidR="00901F97" w:rsidRPr="006F0377" w:rsidRDefault="00901F97" w:rsidP="00831E47">
      <w:pPr>
        <w:rPr>
          <w:rFonts w:ascii="Century Gothic" w:hAnsi="Century Gothic" w:cs="Century Gothic"/>
          <w:sz w:val="22"/>
          <w:szCs w:val="22"/>
        </w:rPr>
      </w:pPr>
    </w:p>
    <w:p w:rsidR="00901F97" w:rsidRPr="006F0377" w:rsidRDefault="00901F97" w:rsidP="00831E47">
      <w:pPr>
        <w:rPr>
          <w:rFonts w:ascii="Century Gothic" w:hAnsi="Century Gothic" w:cs="Century Gothic"/>
          <w:sz w:val="22"/>
          <w:szCs w:val="22"/>
        </w:rPr>
      </w:pPr>
    </w:p>
    <w:p w:rsidR="00901F97" w:rsidRPr="006F0377" w:rsidRDefault="00901F97" w:rsidP="00831E47">
      <w:pPr>
        <w:rPr>
          <w:rFonts w:ascii="Century Gothic" w:hAnsi="Century Gothic" w:cs="Century Gothic"/>
          <w:sz w:val="22"/>
          <w:szCs w:val="22"/>
        </w:rPr>
      </w:pPr>
    </w:p>
    <w:p w:rsidR="00901F97" w:rsidRDefault="00901F97" w:rsidP="00831E47">
      <w:pPr>
        <w:rPr>
          <w:rFonts w:ascii="Century Gothic" w:hAnsi="Century Gothic" w:cs="Century Gothic"/>
          <w:sz w:val="22"/>
          <w:szCs w:val="22"/>
        </w:rPr>
      </w:pPr>
      <w:r w:rsidRPr="006F0377">
        <w:rPr>
          <w:rFonts w:ascii="Century Gothic" w:hAnsi="Century Gothic" w:cs="Century Gothic"/>
          <w:sz w:val="22"/>
          <w:szCs w:val="22"/>
        </w:rPr>
        <w:t>RECOMENDACIONES: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Century Gothic"/>
          <w:sz w:val="22"/>
          <w:szCs w:val="22"/>
        </w:rPr>
        <w:t>_______________________________</w:t>
      </w:r>
    </w:p>
    <w:p w:rsidR="00901F97" w:rsidRDefault="00901F97" w:rsidP="005955ED">
      <w:pPr>
        <w:rPr>
          <w:rFonts w:ascii="Century Gothic" w:hAnsi="Century Gothic"/>
          <w:b/>
          <w:sz w:val="22"/>
          <w:szCs w:val="22"/>
        </w:rPr>
      </w:pPr>
    </w:p>
    <w:sectPr w:rsidR="00901F97" w:rsidSect="00EE6EDC">
      <w:headerReference w:type="default" r:id="rId7"/>
      <w:pgSz w:w="12242" w:h="15842" w:code="1"/>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8D9" w:rsidRDefault="003438D9" w:rsidP="00770F8C">
      <w:r>
        <w:separator/>
      </w:r>
    </w:p>
  </w:endnote>
  <w:endnote w:type="continuationSeparator" w:id="1">
    <w:p w:rsidR="003438D9" w:rsidRDefault="003438D9" w:rsidP="00770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8D9" w:rsidRDefault="003438D9" w:rsidP="00770F8C">
      <w:r>
        <w:separator/>
      </w:r>
    </w:p>
  </w:footnote>
  <w:footnote w:type="continuationSeparator" w:id="1">
    <w:p w:rsidR="003438D9" w:rsidRDefault="003438D9" w:rsidP="0077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1990"/>
      <w:gridCol w:w="1863"/>
      <w:gridCol w:w="1860"/>
      <w:gridCol w:w="1857"/>
      <w:gridCol w:w="1856"/>
    </w:tblGrid>
    <w:tr w:rsidR="00901F97">
      <w:trPr>
        <w:trHeight w:hRule="exact" w:val="567"/>
        <w:jc w:val="center"/>
      </w:trPr>
      <w:tc>
        <w:tcPr>
          <w:tcW w:w="1990" w:type="dxa"/>
          <w:vMerge w:val="restart"/>
        </w:tcPr>
        <w:p w:rsidR="00901F97" w:rsidRDefault="00804FB5" w:rsidP="00D34997">
          <w:r w:rsidRPr="00804FB5">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scudo_pasto_pequeno" style="width:86.05pt;height:75.75pt;visibility:visible">
                <v:imagedata r:id="rId1" o:title=""/>
              </v:shape>
            </w:pict>
          </w:r>
        </w:p>
      </w:tc>
      <w:tc>
        <w:tcPr>
          <w:tcW w:w="7436" w:type="dxa"/>
          <w:gridSpan w:val="4"/>
          <w:vAlign w:val="center"/>
        </w:tcPr>
        <w:p w:rsidR="00901F97" w:rsidRDefault="00901F97" w:rsidP="00D34997">
          <w:pPr>
            <w:jc w:val="center"/>
            <w:rPr>
              <w:rFonts w:ascii="Century Gothic" w:hAnsi="Century Gothic" w:cs="Century Gothic"/>
              <w:b/>
              <w:bCs/>
              <w:sz w:val="20"/>
              <w:szCs w:val="20"/>
            </w:rPr>
          </w:pPr>
          <w:r>
            <w:rPr>
              <w:rFonts w:ascii="Century Gothic" w:hAnsi="Century Gothic" w:cs="Century Gothic"/>
              <w:b/>
              <w:bCs/>
              <w:sz w:val="20"/>
              <w:szCs w:val="20"/>
            </w:rPr>
            <w:t>PROCESO GESTION AMBIENTAL</w:t>
          </w:r>
        </w:p>
      </w:tc>
    </w:tr>
    <w:tr w:rsidR="00901F97">
      <w:trPr>
        <w:trHeight w:val="567"/>
        <w:jc w:val="center"/>
      </w:trPr>
      <w:tc>
        <w:tcPr>
          <w:tcW w:w="1990" w:type="dxa"/>
          <w:vMerge/>
          <w:vAlign w:val="center"/>
        </w:tcPr>
        <w:p w:rsidR="00901F97" w:rsidRDefault="00901F97" w:rsidP="00D34997"/>
      </w:tc>
      <w:tc>
        <w:tcPr>
          <w:tcW w:w="7436" w:type="dxa"/>
          <w:gridSpan w:val="4"/>
          <w:vAlign w:val="center"/>
        </w:tcPr>
        <w:p w:rsidR="00901F97" w:rsidRDefault="00901F97" w:rsidP="00D34997">
          <w:pPr>
            <w:rPr>
              <w:rFonts w:ascii="Century Gothic" w:hAnsi="Century Gothic" w:cs="Century Gothic"/>
              <w:sz w:val="16"/>
              <w:szCs w:val="16"/>
            </w:rPr>
          </w:pPr>
          <w:r>
            <w:rPr>
              <w:rFonts w:ascii="Century Gothic" w:hAnsi="Century Gothic" w:cs="Century Gothic"/>
              <w:sz w:val="16"/>
              <w:szCs w:val="16"/>
            </w:rPr>
            <w:t>NOMBRE DEL FORMATO:</w:t>
          </w:r>
        </w:p>
        <w:p w:rsidR="00901F97" w:rsidRPr="002772E9" w:rsidRDefault="00901F97" w:rsidP="00D34997">
          <w:pPr>
            <w:rPr>
              <w:rFonts w:ascii="Century Gothic" w:hAnsi="Century Gothic" w:cs="Century Gothic"/>
              <w:sz w:val="6"/>
              <w:szCs w:val="6"/>
            </w:rPr>
          </w:pPr>
        </w:p>
        <w:p w:rsidR="00901F97" w:rsidRPr="00F32856" w:rsidRDefault="00901F97" w:rsidP="00D34997">
          <w:pPr>
            <w:jc w:val="center"/>
            <w:rPr>
              <w:rFonts w:ascii="Century Gothic" w:hAnsi="Century Gothic" w:cs="Century Gothic"/>
              <w:b/>
              <w:bCs/>
              <w:sz w:val="20"/>
              <w:szCs w:val="20"/>
            </w:rPr>
          </w:pPr>
          <w:r>
            <w:rPr>
              <w:rFonts w:ascii="Century Gothic" w:hAnsi="Century Gothic" w:cs="Century Gothic"/>
              <w:b/>
              <w:bCs/>
              <w:sz w:val="20"/>
              <w:szCs w:val="20"/>
            </w:rPr>
            <w:t>SEGURIDAD INDUSTRIAL</w:t>
          </w:r>
        </w:p>
      </w:tc>
    </w:tr>
    <w:tr w:rsidR="00901F97">
      <w:trPr>
        <w:trHeight w:hRule="exact" w:val="542"/>
        <w:jc w:val="center"/>
      </w:trPr>
      <w:tc>
        <w:tcPr>
          <w:tcW w:w="1990" w:type="dxa"/>
          <w:vMerge/>
          <w:vAlign w:val="center"/>
        </w:tcPr>
        <w:p w:rsidR="00901F97" w:rsidRDefault="00901F97" w:rsidP="00D34997"/>
      </w:tc>
      <w:tc>
        <w:tcPr>
          <w:tcW w:w="1863" w:type="dxa"/>
          <w:vAlign w:val="center"/>
        </w:tcPr>
        <w:p w:rsidR="00901F97" w:rsidRPr="002636E0" w:rsidRDefault="00901F97" w:rsidP="00D34997">
          <w:pPr>
            <w:jc w:val="center"/>
            <w:rPr>
              <w:rFonts w:ascii="Century Gothic" w:hAnsi="Century Gothic" w:cs="Century Gothic"/>
              <w:b/>
              <w:bCs/>
              <w:sz w:val="16"/>
              <w:szCs w:val="16"/>
            </w:rPr>
          </w:pPr>
          <w:r w:rsidRPr="002636E0">
            <w:rPr>
              <w:rFonts w:ascii="Century Gothic" w:hAnsi="Century Gothic" w:cs="Century Gothic"/>
              <w:b/>
              <w:bCs/>
              <w:sz w:val="16"/>
              <w:szCs w:val="16"/>
            </w:rPr>
            <w:t>VIGENCIA</w:t>
          </w:r>
        </w:p>
        <w:p w:rsidR="00901F97" w:rsidRPr="002636E0" w:rsidRDefault="00901F97" w:rsidP="00D34997">
          <w:pPr>
            <w:jc w:val="center"/>
            <w:rPr>
              <w:rFonts w:ascii="Century Gothic" w:hAnsi="Century Gothic" w:cs="Century Gothic"/>
              <w:bCs/>
              <w:sz w:val="16"/>
              <w:szCs w:val="16"/>
            </w:rPr>
          </w:pPr>
          <w:r>
            <w:rPr>
              <w:rFonts w:ascii="Century Gothic" w:hAnsi="Century Gothic" w:cs="Century Gothic"/>
              <w:bCs/>
              <w:sz w:val="16"/>
              <w:szCs w:val="16"/>
            </w:rPr>
            <w:t>03-Mayo-2013</w:t>
          </w:r>
        </w:p>
        <w:p w:rsidR="00901F97" w:rsidRPr="002636E0" w:rsidRDefault="00901F97" w:rsidP="00D34997">
          <w:pPr>
            <w:jc w:val="center"/>
            <w:rPr>
              <w:rFonts w:ascii="Century Gothic" w:hAnsi="Century Gothic" w:cs="Century Gothic"/>
              <w:sz w:val="16"/>
              <w:szCs w:val="16"/>
            </w:rPr>
          </w:pPr>
        </w:p>
        <w:p w:rsidR="00901F97" w:rsidRPr="002636E0" w:rsidRDefault="00901F97" w:rsidP="00840618">
          <w:pPr>
            <w:jc w:val="center"/>
            <w:rPr>
              <w:rFonts w:ascii="Century Gothic" w:hAnsi="Century Gothic" w:cs="Century Gothic"/>
              <w:sz w:val="16"/>
              <w:szCs w:val="16"/>
            </w:rPr>
          </w:pPr>
        </w:p>
      </w:tc>
      <w:tc>
        <w:tcPr>
          <w:tcW w:w="1860" w:type="dxa"/>
          <w:vAlign w:val="center"/>
        </w:tcPr>
        <w:p w:rsidR="00901F97" w:rsidRPr="002636E0" w:rsidRDefault="00901F97" w:rsidP="00D34997">
          <w:pPr>
            <w:jc w:val="center"/>
            <w:rPr>
              <w:rFonts w:ascii="Century Gothic" w:hAnsi="Century Gothic" w:cs="Century Gothic"/>
              <w:b/>
              <w:bCs/>
              <w:sz w:val="16"/>
              <w:szCs w:val="16"/>
            </w:rPr>
          </w:pPr>
          <w:r w:rsidRPr="002636E0">
            <w:rPr>
              <w:rFonts w:ascii="Century Gothic" w:hAnsi="Century Gothic" w:cs="Century Gothic"/>
              <w:b/>
              <w:bCs/>
              <w:sz w:val="16"/>
              <w:szCs w:val="16"/>
            </w:rPr>
            <w:t>VERSIÓN</w:t>
          </w:r>
        </w:p>
        <w:p w:rsidR="00901F97" w:rsidRPr="002636E0" w:rsidRDefault="00901F97" w:rsidP="00D34997">
          <w:pPr>
            <w:jc w:val="center"/>
            <w:rPr>
              <w:rFonts w:ascii="Century Gothic" w:hAnsi="Century Gothic" w:cs="Century Gothic"/>
              <w:sz w:val="16"/>
              <w:szCs w:val="16"/>
            </w:rPr>
          </w:pPr>
          <w:r>
            <w:rPr>
              <w:rFonts w:ascii="Century Gothic" w:hAnsi="Century Gothic" w:cs="Century Gothic"/>
              <w:sz w:val="16"/>
              <w:szCs w:val="16"/>
            </w:rPr>
            <w:t>01</w:t>
          </w:r>
        </w:p>
        <w:p w:rsidR="00901F97" w:rsidRPr="002636E0" w:rsidRDefault="00901F97" w:rsidP="00D34997">
          <w:pPr>
            <w:jc w:val="center"/>
            <w:rPr>
              <w:rFonts w:ascii="Century Gothic" w:hAnsi="Century Gothic" w:cs="Century Gothic"/>
              <w:sz w:val="16"/>
              <w:szCs w:val="16"/>
            </w:rPr>
          </w:pPr>
        </w:p>
      </w:tc>
      <w:tc>
        <w:tcPr>
          <w:tcW w:w="1857" w:type="dxa"/>
          <w:vAlign w:val="center"/>
        </w:tcPr>
        <w:p w:rsidR="00901F97" w:rsidRPr="002636E0" w:rsidRDefault="00901F97" w:rsidP="00D34997">
          <w:pPr>
            <w:jc w:val="center"/>
            <w:rPr>
              <w:rFonts w:ascii="Century Gothic" w:hAnsi="Century Gothic" w:cs="Century Gothic"/>
              <w:b/>
              <w:bCs/>
              <w:sz w:val="16"/>
              <w:szCs w:val="16"/>
            </w:rPr>
          </w:pPr>
          <w:r w:rsidRPr="002636E0">
            <w:rPr>
              <w:rFonts w:ascii="Century Gothic" w:hAnsi="Century Gothic" w:cs="Century Gothic"/>
              <w:b/>
              <w:bCs/>
              <w:sz w:val="16"/>
              <w:szCs w:val="16"/>
            </w:rPr>
            <w:t>CÓDIGO</w:t>
          </w:r>
        </w:p>
        <w:p w:rsidR="00901F97" w:rsidRPr="002636E0" w:rsidRDefault="00901F97" w:rsidP="006F0377">
          <w:pPr>
            <w:jc w:val="center"/>
            <w:rPr>
              <w:rFonts w:ascii="Century Gothic" w:hAnsi="Century Gothic" w:cs="Century Gothic"/>
              <w:bCs/>
              <w:sz w:val="16"/>
              <w:szCs w:val="16"/>
            </w:rPr>
          </w:pPr>
          <w:r>
            <w:rPr>
              <w:rFonts w:ascii="Century Gothic" w:hAnsi="Century Gothic" w:cs="Century Gothic"/>
              <w:bCs/>
              <w:sz w:val="16"/>
              <w:szCs w:val="16"/>
            </w:rPr>
            <w:t>GA-F-035</w:t>
          </w:r>
        </w:p>
        <w:p w:rsidR="00901F97" w:rsidRPr="002636E0" w:rsidRDefault="00901F97" w:rsidP="00D34997">
          <w:pPr>
            <w:jc w:val="center"/>
            <w:rPr>
              <w:rFonts w:ascii="Century Gothic" w:hAnsi="Century Gothic" w:cs="Century Gothic"/>
              <w:sz w:val="16"/>
              <w:szCs w:val="16"/>
            </w:rPr>
          </w:pPr>
        </w:p>
        <w:p w:rsidR="00901F97" w:rsidRPr="002636E0" w:rsidRDefault="00901F97" w:rsidP="00505F41">
          <w:pPr>
            <w:jc w:val="center"/>
            <w:rPr>
              <w:rFonts w:ascii="Century Gothic" w:hAnsi="Century Gothic" w:cs="Century Gothic"/>
              <w:sz w:val="16"/>
              <w:szCs w:val="16"/>
            </w:rPr>
          </w:pPr>
        </w:p>
      </w:tc>
      <w:tc>
        <w:tcPr>
          <w:tcW w:w="1856" w:type="dxa"/>
          <w:vAlign w:val="center"/>
        </w:tcPr>
        <w:p w:rsidR="00901F97" w:rsidRPr="006709C1" w:rsidRDefault="00901F97" w:rsidP="00D34997">
          <w:pPr>
            <w:jc w:val="center"/>
            <w:rPr>
              <w:rFonts w:ascii="Century Gothic" w:hAnsi="Century Gothic" w:cs="Century Gothic"/>
              <w:b/>
              <w:bCs/>
              <w:sz w:val="6"/>
              <w:szCs w:val="6"/>
            </w:rPr>
          </w:pPr>
          <w:r>
            <w:rPr>
              <w:rFonts w:ascii="Century Gothic" w:hAnsi="Century Gothic" w:cs="Century Gothic"/>
              <w:b/>
              <w:bCs/>
              <w:sz w:val="16"/>
              <w:szCs w:val="16"/>
            </w:rPr>
            <w:t>CONSECUTIVO</w:t>
          </w:r>
        </w:p>
        <w:p w:rsidR="00901F97" w:rsidRDefault="00901F97" w:rsidP="00D34997">
          <w:pPr>
            <w:jc w:val="center"/>
            <w:rPr>
              <w:rFonts w:ascii="Century Gothic" w:hAnsi="Century Gothic" w:cs="Century Gothic"/>
              <w:sz w:val="16"/>
              <w:szCs w:val="16"/>
            </w:rPr>
          </w:pPr>
        </w:p>
      </w:tc>
    </w:tr>
  </w:tbl>
  <w:p w:rsidR="00901F97" w:rsidRDefault="00901F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9135D"/>
    <w:multiLevelType w:val="hybridMultilevel"/>
    <w:tmpl w:val="972A9E1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2BD53F7D"/>
    <w:multiLevelType w:val="hybridMultilevel"/>
    <w:tmpl w:val="CF58FB9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hyphenationZone w:val="425"/>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8C6"/>
    <w:rsid w:val="000077B7"/>
    <w:rsid w:val="00063A1A"/>
    <w:rsid w:val="00063DE2"/>
    <w:rsid w:val="00095E2F"/>
    <w:rsid w:val="000A2FBD"/>
    <w:rsid w:val="000A7581"/>
    <w:rsid w:val="000B51D0"/>
    <w:rsid w:val="001A0BA4"/>
    <w:rsid w:val="001C1A5A"/>
    <w:rsid w:val="001E2B2F"/>
    <w:rsid w:val="001F5781"/>
    <w:rsid w:val="002318EA"/>
    <w:rsid w:val="00244E11"/>
    <w:rsid w:val="002636E0"/>
    <w:rsid w:val="002772E9"/>
    <w:rsid w:val="002E1BB1"/>
    <w:rsid w:val="003047A7"/>
    <w:rsid w:val="0032479A"/>
    <w:rsid w:val="003438D9"/>
    <w:rsid w:val="0035268D"/>
    <w:rsid w:val="00387F1B"/>
    <w:rsid w:val="0039203F"/>
    <w:rsid w:val="003940FF"/>
    <w:rsid w:val="003978C6"/>
    <w:rsid w:val="003A1444"/>
    <w:rsid w:val="003A61FF"/>
    <w:rsid w:val="003C2DB5"/>
    <w:rsid w:val="003F3044"/>
    <w:rsid w:val="004076D9"/>
    <w:rsid w:val="0047735D"/>
    <w:rsid w:val="004875EF"/>
    <w:rsid w:val="004D590B"/>
    <w:rsid w:val="00505F41"/>
    <w:rsid w:val="00526EA2"/>
    <w:rsid w:val="0055674C"/>
    <w:rsid w:val="005570CA"/>
    <w:rsid w:val="005955ED"/>
    <w:rsid w:val="005A1402"/>
    <w:rsid w:val="005C5253"/>
    <w:rsid w:val="005C6BC2"/>
    <w:rsid w:val="005D2FF7"/>
    <w:rsid w:val="006106E7"/>
    <w:rsid w:val="00625538"/>
    <w:rsid w:val="006314BC"/>
    <w:rsid w:val="006457CD"/>
    <w:rsid w:val="006709C1"/>
    <w:rsid w:val="006A302C"/>
    <w:rsid w:val="006C6917"/>
    <w:rsid w:val="006D700E"/>
    <w:rsid w:val="006E1AAD"/>
    <w:rsid w:val="006F0377"/>
    <w:rsid w:val="006F3F4A"/>
    <w:rsid w:val="007215D2"/>
    <w:rsid w:val="00763D5F"/>
    <w:rsid w:val="00770F8C"/>
    <w:rsid w:val="007C1659"/>
    <w:rsid w:val="007D555A"/>
    <w:rsid w:val="007F2F43"/>
    <w:rsid w:val="008015AB"/>
    <w:rsid w:val="00804FB5"/>
    <w:rsid w:val="00831E47"/>
    <w:rsid w:val="00840618"/>
    <w:rsid w:val="00846B5E"/>
    <w:rsid w:val="008B5F3D"/>
    <w:rsid w:val="008C1BFA"/>
    <w:rsid w:val="008F3744"/>
    <w:rsid w:val="0090123D"/>
    <w:rsid w:val="00901F97"/>
    <w:rsid w:val="00902800"/>
    <w:rsid w:val="00972963"/>
    <w:rsid w:val="00974F19"/>
    <w:rsid w:val="009A5557"/>
    <w:rsid w:val="009B2B67"/>
    <w:rsid w:val="009D5782"/>
    <w:rsid w:val="00A02992"/>
    <w:rsid w:val="00A24B17"/>
    <w:rsid w:val="00A32AEB"/>
    <w:rsid w:val="00A61079"/>
    <w:rsid w:val="00A72D34"/>
    <w:rsid w:val="00A933EE"/>
    <w:rsid w:val="00AA4E02"/>
    <w:rsid w:val="00B22092"/>
    <w:rsid w:val="00B3475F"/>
    <w:rsid w:val="00B766B9"/>
    <w:rsid w:val="00B820BB"/>
    <w:rsid w:val="00B936A2"/>
    <w:rsid w:val="00BA6780"/>
    <w:rsid w:val="00BA7E4E"/>
    <w:rsid w:val="00BC7EB8"/>
    <w:rsid w:val="00BF4A06"/>
    <w:rsid w:val="00C55A4B"/>
    <w:rsid w:val="00CA0668"/>
    <w:rsid w:val="00CE237B"/>
    <w:rsid w:val="00D00B4E"/>
    <w:rsid w:val="00D04751"/>
    <w:rsid w:val="00D12111"/>
    <w:rsid w:val="00D22E9F"/>
    <w:rsid w:val="00D327C4"/>
    <w:rsid w:val="00D34997"/>
    <w:rsid w:val="00D561C0"/>
    <w:rsid w:val="00D8145B"/>
    <w:rsid w:val="00D859C3"/>
    <w:rsid w:val="00DD1A22"/>
    <w:rsid w:val="00E14C81"/>
    <w:rsid w:val="00E26A73"/>
    <w:rsid w:val="00E872D6"/>
    <w:rsid w:val="00EA19F9"/>
    <w:rsid w:val="00EB0822"/>
    <w:rsid w:val="00EE6EDC"/>
    <w:rsid w:val="00F32856"/>
    <w:rsid w:val="00F61423"/>
    <w:rsid w:val="00FC1D3D"/>
    <w:rsid w:val="00FD2F8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F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78C6"/>
    <w:pPr>
      <w:tabs>
        <w:tab w:val="center" w:pos="4252"/>
        <w:tab w:val="right" w:pos="8504"/>
      </w:tabs>
    </w:pPr>
  </w:style>
  <w:style w:type="character" w:customStyle="1" w:styleId="EncabezadoCar">
    <w:name w:val="Encabezado Car"/>
    <w:basedOn w:val="Fuentedeprrafopredeter"/>
    <w:link w:val="Encabezado"/>
    <w:uiPriority w:val="99"/>
    <w:locked/>
    <w:rsid w:val="003940FF"/>
    <w:rPr>
      <w:rFonts w:cs="Times New Roman"/>
      <w:sz w:val="24"/>
      <w:szCs w:val="24"/>
    </w:rPr>
  </w:style>
  <w:style w:type="paragraph" w:styleId="Piedepgina">
    <w:name w:val="footer"/>
    <w:basedOn w:val="Normal"/>
    <w:link w:val="PiedepginaCar"/>
    <w:uiPriority w:val="99"/>
    <w:rsid w:val="003978C6"/>
    <w:pPr>
      <w:tabs>
        <w:tab w:val="center" w:pos="4252"/>
        <w:tab w:val="right" w:pos="8504"/>
      </w:tabs>
    </w:pPr>
  </w:style>
  <w:style w:type="character" w:customStyle="1" w:styleId="PiedepginaCar">
    <w:name w:val="Pie de página Car"/>
    <w:basedOn w:val="Fuentedeprrafopredeter"/>
    <w:link w:val="Piedepgina"/>
    <w:uiPriority w:val="99"/>
    <w:semiHidden/>
    <w:locked/>
    <w:rsid w:val="003940FF"/>
    <w:rPr>
      <w:rFonts w:cs="Times New Roman"/>
      <w:sz w:val="24"/>
      <w:szCs w:val="24"/>
    </w:rPr>
  </w:style>
  <w:style w:type="table" w:styleId="Tablaconcuadrcula">
    <w:name w:val="Table Grid"/>
    <w:basedOn w:val="Tablanormal"/>
    <w:uiPriority w:val="99"/>
    <w:rsid w:val="00397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0A2FBD"/>
    <w:pPr>
      <w:spacing w:after="200" w:line="276" w:lineRule="auto"/>
      <w:ind w:left="720"/>
      <w:contextualSpacing/>
      <w:jc w:val="both"/>
    </w:pPr>
    <w:rPr>
      <w:rFonts w:ascii="Calibri" w:hAnsi="Calibri"/>
      <w:sz w:val="22"/>
      <w:szCs w:val="22"/>
      <w:lang w:val="es-CO" w:eastAsia="en-US"/>
    </w:rPr>
  </w:style>
  <w:style w:type="paragraph" w:styleId="Textodeglobo">
    <w:name w:val="Balloon Text"/>
    <w:basedOn w:val="Normal"/>
    <w:link w:val="TextodegloboCar"/>
    <w:uiPriority w:val="99"/>
    <w:semiHidden/>
    <w:rsid w:val="003C2DB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C2DB5"/>
    <w:rPr>
      <w:rFonts w:ascii="Tahoma" w:hAnsi="Tahoma" w:cs="Tahoma"/>
      <w:sz w:val="16"/>
      <w:szCs w:val="16"/>
      <w:lang w:val="es-ES" w:eastAsia="es-ES"/>
    </w:rPr>
  </w:style>
  <w:style w:type="paragraph" w:customStyle="1" w:styleId="Prrafodelista1">
    <w:name w:val="Párrafo de lista1"/>
    <w:basedOn w:val="Normal"/>
    <w:uiPriority w:val="99"/>
    <w:rsid w:val="009B2B67"/>
    <w:pPr>
      <w:spacing w:after="200" w:line="276" w:lineRule="auto"/>
      <w:ind w:left="720"/>
      <w:contextualSpacing/>
      <w:jc w:val="both"/>
    </w:pPr>
    <w:rPr>
      <w:rFonts w:ascii="Calibri" w:hAnsi="Calibri"/>
      <w:sz w:val="22"/>
      <w:szCs w:val="22"/>
      <w:lang w:val="es-CO" w:eastAsia="en-US"/>
    </w:rPr>
  </w:style>
</w:styles>
</file>

<file path=word/webSettings.xml><?xml version="1.0" encoding="utf-8"?>
<w:webSettings xmlns:r="http://schemas.openxmlformats.org/officeDocument/2006/relationships" xmlns:w="http://schemas.openxmlformats.org/wordprocessingml/2006/main">
  <w:divs>
    <w:div w:id="1692142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3823</Characters>
  <Application>Microsoft Office Word</Application>
  <DocSecurity>0</DocSecurity>
  <Lines>31</Lines>
  <Paragraphs>9</Paragraphs>
  <ScaleCrop>false</ScaleCrop>
  <Company>ALCALDIA DE PASTO</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visita</dc:title>
  <dc:subject/>
  <dc:creator>MEDIO AMBIENTE</dc:creator>
  <cp:keywords/>
  <dc:description/>
  <cp:lastModifiedBy>SHADOW LITE SP3</cp:lastModifiedBy>
  <cp:revision>6</cp:revision>
  <cp:lastPrinted>2013-05-02T16:25:00Z</cp:lastPrinted>
  <dcterms:created xsi:type="dcterms:W3CDTF">2013-04-30T21:18:00Z</dcterms:created>
  <dcterms:modified xsi:type="dcterms:W3CDTF">2014-03-14T22:39:00Z</dcterms:modified>
</cp:coreProperties>
</file>