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AA" w:rsidRDefault="004044AA" w:rsidP="004B3A4A">
      <w:pPr>
        <w:pStyle w:val="Prrafodelista"/>
        <w:ind w:left="0"/>
        <w:rPr>
          <w:rFonts w:ascii="Century Gothic" w:hAnsi="Century Gothic"/>
          <w:b/>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80"/>
        <w:gridCol w:w="180"/>
        <w:gridCol w:w="5680"/>
      </w:tblGrid>
      <w:tr w:rsidR="00E216A8" w:rsidRPr="00E216A8" w:rsidTr="009C158A">
        <w:trPr>
          <w:trHeight w:val="278"/>
          <w:jc w:val="center"/>
        </w:trPr>
        <w:tc>
          <w:tcPr>
            <w:tcW w:w="3780" w:type="dxa"/>
            <w:vAlign w:val="center"/>
          </w:tcPr>
          <w:p w:rsidR="00E216A8" w:rsidRPr="00E216A8" w:rsidRDefault="00E216A8" w:rsidP="00E216A8">
            <w:pPr>
              <w:tabs>
                <w:tab w:val="left" w:pos="2920"/>
              </w:tabs>
              <w:autoSpaceDE w:val="0"/>
              <w:autoSpaceDN w:val="0"/>
              <w:rPr>
                <w:rFonts w:ascii="Century Gothic" w:hAnsi="Century Gothic" w:cs="Arial"/>
                <w:bCs/>
                <w:sz w:val="22"/>
                <w:szCs w:val="22"/>
              </w:rPr>
            </w:pPr>
            <w:r w:rsidRPr="00E216A8">
              <w:rPr>
                <w:rFonts w:ascii="Century Gothic" w:hAnsi="Century Gothic" w:cs="Arial"/>
                <w:bCs/>
                <w:sz w:val="22"/>
                <w:szCs w:val="22"/>
              </w:rPr>
              <w:t>1. CLASE DE CONTRATO</w:t>
            </w:r>
          </w:p>
        </w:tc>
        <w:tc>
          <w:tcPr>
            <w:tcW w:w="5860" w:type="dxa"/>
            <w:gridSpan w:val="2"/>
            <w:vAlign w:val="center"/>
          </w:tcPr>
          <w:p w:rsidR="00E216A8" w:rsidRPr="00E216A8" w:rsidRDefault="00E216A8" w:rsidP="00E216A8">
            <w:pPr>
              <w:tabs>
                <w:tab w:val="left" w:pos="5230"/>
              </w:tabs>
              <w:autoSpaceDE w:val="0"/>
              <w:autoSpaceDN w:val="0"/>
              <w:ind w:right="170"/>
              <w:rPr>
                <w:rFonts w:ascii="Century Gothic" w:hAnsi="Century Gothic" w:cs="Arial"/>
                <w:bCs/>
                <w:color w:val="FF0000"/>
                <w:sz w:val="22"/>
                <w:szCs w:val="22"/>
              </w:rPr>
            </w:pPr>
            <w:r w:rsidRPr="00E216A8">
              <w:rPr>
                <w:rFonts w:ascii="Century Gothic" w:hAnsi="Century Gothic" w:cs="Arial"/>
                <w:bCs/>
                <w:color w:val="FF0000"/>
                <w:sz w:val="22"/>
                <w:szCs w:val="22"/>
              </w:rPr>
              <w:t>xxxxxxxxxx</w:t>
            </w:r>
          </w:p>
        </w:tc>
      </w:tr>
      <w:tr w:rsidR="00E216A8" w:rsidRPr="00E216A8" w:rsidTr="009C158A">
        <w:trPr>
          <w:trHeight w:val="278"/>
          <w:jc w:val="center"/>
        </w:trPr>
        <w:tc>
          <w:tcPr>
            <w:tcW w:w="3780" w:type="dxa"/>
            <w:vAlign w:val="center"/>
          </w:tcPr>
          <w:p w:rsidR="00E216A8" w:rsidRPr="00E216A8" w:rsidRDefault="00E216A8" w:rsidP="00E216A8">
            <w:pPr>
              <w:autoSpaceDE w:val="0"/>
              <w:autoSpaceDN w:val="0"/>
              <w:ind w:right="170"/>
              <w:rPr>
                <w:rFonts w:ascii="Century Gothic" w:hAnsi="Century Gothic" w:cs="Arial"/>
                <w:bCs/>
                <w:sz w:val="22"/>
                <w:szCs w:val="22"/>
              </w:rPr>
            </w:pPr>
            <w:r w:rsidRPr="00E216A8">
              <w:rPr>
                <w:rFonts w:ascii="Century Gothic" w:hAnsi="Century Gothic" w:cs="Arial"/>
                <w:bCs/>
                <w:sz w:val="22"/>
                <w:szCs w:val="22"/>
              </w:rPr>
              <w:t>2. LUGAR  Y FECHA DE SUSCRIPCIÓN DEL CONTRATO</w:t>
            </w:r>
          </w:p>
        </w:tc>
        <w:tc>
          <w:tcPr>
            <w:tcW w:w="5860" w:type="dxa"/>
            <w:gridSpan w:val="2"/>
            <w:vAlign w:val="center"/>
          </w:tcPr>
          <w:p w:rsidR="00E216A8" w:rsidRPr="00E216A8" w:rsidRDefault="00E216A8" w:rsidP="00E216A8">
            <w:pPr>
              <w:autoSpaceDE w:val="0"/>
              <w:autoSpaceDN w:val="0"/>
              <w:ind w:right="170"/>
              <w:rPr>
                <w:rFonts w:ascii="Century Gothic" w:hAnsi="Century Gothic" w:cs="Arial"/>
                <w:bCs/>
                <w:sz w:val="22"/>
                <w:szCs w:val="22"/>
              </w:rPr>
            </w:pPr>
            <w:r w:rsidRPr="00E216A8">
              <w:rPr>
                <w:rFonts w:ascii="Century Gothic" w:hAnsi="Century Gothic" w:cs="Arial"/>
                <w:bCs/>
                <w:sz w:val="22"/>
                <w:szCs w:val="22"/>
              </w:rPr>
              <w:t xml:space="preserve">San Juan de Pasto, </w:t>
            </w:r>
          </w:p>
        </w:tc>
      </w:tr>
      <w:tr w:rsidR="00E216A8" w:rsidRPr="00E216A8" w:rsidTr="009C158A">
        <w:trPr>
          <w:trHeight w:val="277"/>
          <w:jc w:val="center"/>
        </w:trPr>
        <w:tc>
          <w:tcPr>
            <w:tcW w:w="3780" w:type="dxa"/>
            <w:vAlign w:val="center"/>
          </w:tcPr>
          <w:p w:rsidR="00E216A8" w:rsidRPr="00E216A8" w:rsidRDefault="00E216A8" w:rsidP="00E216A8">
            <w:pPr>
              <w:autoSpaceDE w:val="0"/>
              <w:autoSpaceDN w:val="0"/>
              <w:ind w:right="170"/>
              <w:rPr>
                <w:rFonts w:ascii="Century Gothic" w:hAnsi="Century Gothic" w:cs="Arial"/>
                <w:bCs/>
                <w:sz w:val="22"/>
                <w:szCs w:val="22"/>
              </w:rPr>
            </w:pPr>
            <w:r w:rsidRPr="00E216A8">
              <w:rPr>
                <w:rFonts w:ascii="Century Gothic" w:hAnsi="Century Gothic" w:cs="Arial"/>
                <w:bCs/>
                <w:sz w:val="22"/>
                <w:szCs w:val="22"/>
              </w:rPr>
              <w:t>3. CONTRATANTE</w:t>
            </w:r>
          </w:p>
        </w:tc>
        <w:tc>
          <w:tcPr>
            <w:tcW w:w="5860" w:type="dxa"/>
            <w:gridSpan w:val="2"/>
            <w:vAlign w:val="center"/>
          </w:tcPr>
          <w:p w:rsidR="00E216A8" w:rsidRPr="00E216A8" w:rsidRDefault="00E216A8" w:rsidP="00E216A8">
            <w:pPr>
              <w:autoSpaceDE w:val="0"/>
              <w:autoSpaceDN w:val="0"/>
              <w:ind w:right="170"/>
              <w:rPr>
                <w:rFonts w:ascii="Century Gothic" w:hAnsi="Century Gothic" w:cs="Arial"/>
                <w:bCs/>
                <w:sz w:val="22"/>
                <w:szCs w:val="22"/>
              </w:rPr>
            </w:pPr>
            <w:r w:rsidRPr="00E216A8">
              <w:rPr>
                <w:rFonts w:ascii="Century Gothic" w:hAnsi="Century Gothic" w:cs="Arial"/>
                <w:bCs/>
                <w:sz w:val="22"/>
                <w:szCs w:val="22"/>
              </w:rPr>
              <w:t>MUNICIPIO DE PASTO</w:t>
            </w:r>
          </w:p>
        </w:tc>
      </w:tr>
      <w:tr w:rsidR="00E216A8" w:rsidRPr="00E216A8" w:rsidTr="009C158A">
        <w:trPr>
          <w:trHeight w:val="280"/>
          <w:jc w:val="center"/>
        </w:trPr>
        <w:tc>
          <w:tcPr>
            <w:tcW w:w="3780" w:type="dxa"/>
            <w:vAlign w:val="center"/>
          </w:tcPr>
          <w:p w:rsidR="00E216A8" w:rsidRPr="00E216A8" w:rsidRDefault="00E216A8" w:rsidP="00E216A8">
            <w:pPr>
              <w:autoSpaceDE w:val="0"/>
              <w:autoSpaceDN w:val="0"/>
              <w:ind w:right="170"/>
              <w:rPr>
                <w:rFonts w:ascii="Century Gothic" w:hAnsi="Century Gothic" w:cs="Arial"/>
                <w:bCs/>
                <w:sz w:val="22"/>
                <w:szCs w:val="22"/>
              </w:rPr>
            </w:pPr>
            <w:r w:rsidRPr="00E216A8">
              <w:rPr>
                <w:rFonts w:ascii="Century Gothic" w:hAnsi="Century Gothic" w:cs="Arial"/>
                <w:bCs/>
                <w:sz w:val="22"/>
                <w:szCs w:val="22"/>
              </w:rPr>
              <w:t>4. NIT</w:t>
            </w:r>
          </w:p>
        </w:tc>
        <w:tc>
          <w:tcPr>
            <w:tcW w:w="5860" w:type="dxa"/>
            <w:gridSpan w:val="2"/>
            <w:vAlign w:val="center"/>
          </w:tcPr>
          <w:p w:rsidR="00E216A8" w:rsidRPr="00E216A8" w:rsidRDefault="00E216A8" w:rsidP="00E216A8">
            <w:pPr>
              <w:autoSpaceDE w:val="0"/>
              <w:autoSpaceDN w:val="0"/>
              <w:ind w:right="170"/>
              <w:rPr>
                <w:rFonts w:ascii="Century Gothic" w:hAnsi="Century Gothic" w:cs="Arial"/>
                <w:bCs/>
                <w:sz w:val="22"/>
                <w:szCs w:val="22"/>
              </w:rPr>
            </w:pPr>
            <w:r w:rsidRPr="00E216A8">
              <w:rPr>
                <w:rFonts w:ascii="Century Gothic" w:hAnsi="Century Gothic" w:cs="Arial"/>
                <w:bCs/>
                <w:sz w:val="22"/>
                <w:szCs w:val="22"/>
              </w:rPr>
              <w:t>891280000-3</w:t>
            </w:r>
          </w:p>
        </w:tc>
      </w:tr>
      <w:tr w:rsidR="00E216A8" w:rsidRPr="00E216A8" w:rsidTr="009C158A">
        <w:trPr>
          <w:trHeight w:val="535"/>
          <w:jc w:val="center"/>
        </w:trPr>
        <w:tc>
          <w:tcPr>
            <w:tcW w:w="3780" w:type="dxa"/>
            <w:vAlign w:val="center"/>
          </w:tcPr>
          <w:p w:rsidR="00E216A8" w:rsidRPr="00E216A8" w:rsidRDefault="00E216A8" w:rsidP="00E216A8">
            <w:pPr>
              <w:autoSpaceDE w:val="0"/>
              <w:autoSpaceDN w:val="0"/>
              <w:ind w:right="170"/>
              <w:rPr>
                <w:rFonts w:ascii="Century Gothic" w:hAnsi="Century Gothic" w:cs="Arial"/>
                <w:bCs/>
                <w:sz w:val="22"/>
                <w:szCs w:val="22"/>
              </w:rPr>
            </w:pPr>
            <w:r w:rsidRPr="00E216A8">
              <w:rPr>
                <w:rFonts w:ascii="Century Gothic" w:hAnsi="Century Gothic" w:cs="Arial"/>
                <w:bCs/>
                <w:sz w:val="22"/>
                <w:szCs w:val="22"/>
              </w:rPr>
              <w:t>5. REPRESENTANTE LEGAL</w:t>
            </w:r>
          </w:p>
        </w:tc>
        <w:tc>
          <w:tcPr>
            <w:tcW w:w="5860" w:type="dxa"/>
            <w:gridSpan w:val="2"/>
            <w:vAlign w:val="center"/>
          </w:tcPr>
          <w:p w:rsidR="00E216A8" w:rsidRPr="00E216A8" w:rsidRDefault="00FB7DF7" w:rsidP="00FB7DF7">
            <w:pPr>
              <w:autoSpaceDE w:val="0"/>
              <w:autoSpaceDN w:val="0"/>
              <w:ind w:right="170"/>
              <w:rPr>
                <w:rFonts w:ascii="Century Gothic" w:hAnsi="Century Gothic" w:cs="Arial"/>
                <w:bCs/>
                <w:sz w:val="22"/>
                <w:szCs w:val="22"/>
              </w:rPr>
            </w:pPr>
            <w:r w:rsidRPr="00FB7DF7">
              <w:rPr>
                <w:rFonts w:ascii="Century Gothic" w:hAnsi="Century Gothic" w:cs="Arial"/>
                <w:bCs/>
                <w:color w:val="FF0000"/>
                <w:sz w:val="22"/>
                <w:szCs w:val="22"/>
              </w:rPr>
              <w:t>XXXXXX XXXXXXX XXXXXX</w:t>
            </w:r>
            <w:r w:rsidR="00E216A8" w:rsidRPr="00E216A8">
              <w:rPr>
                <w:rFonts w:ascii="Century Gothic" w:hAnsi="Century Gothic" w:cs="Arial"/>
                <w:bCs/>
                <w:sz w:val="22"/>
                <w:szCs w:val="22"/>
              </w:rPr>
              <w:t xml:space="preserve">, identificado con cédula de ciudadanía No. </w:t>
            </w:r>
            <w:r w:rsidRPr="00FB7DF7">
              <w:rPr>
                <w:rFonts w:ascii="Century Gothic" w:hAnsi="Century Gothic" w:cs="Arial"/>
                <w:bCs/>
                <w:color w:val="FF0000"/>
                <w:sz w:val="22"/>
                <w:szCs w:val="22"/>
              </w:rPr>
              <w:t>XX.XXX.XXX</w:t>
            </w:r>
          </w:p>
        </w:tc>
      </w:tr>
      <w:tr w:rsidR="00E216A8" w:rsidRPr="00E216A8" w:rsidTr="009C158A">
        <w:trPr>
          <w:trHeight w:val="292"/>
          <w:jc w:val="center"/>
        </w:trPr>
        <w:tc>
          <w:tcPr>
            <w:tcW w:w="3780" w:type="dxa"/>
            <w:vAlign w:val="center"/>
          </w:tcPr>
          <w:p w:rsidR="00E216A8" w:rsidRPr="00E216A8" w:rsidRDefault="00E216A8" w:rsidP="00E216A8">
            <w:pPr>
              <w:autoSpaceDE w:val="0"/>
              <w:autoSpaceDN w:val="0"/>
              <w:ind w:right="170"/>
              <w:rPr>
                <w:rFonts w:ascii="Century Gothic" w:hAnsi="Century Gothic" w:cs="Arial"/>
                <w:bCs/>
                <w:sz w:val="22"/>
                <w:szCs w:val="22"/>
              </w:rPr>
            </w:pPr>
            <w:r w:rsidRPr="00E216A8">
              <w:rPr>
                <w:rFonts w:ascii="Century Gothic" w:hAnsi="Century Gothic" w:cs="Arial"/>
                <w:bCs/>
                <w:sz w:val="22"/>
                <w:szCs w:val="22"/>
              </w:rPr>
              <w:t>6. DEPENDENCIA QUE REQUIERE LOS SERVICIOS</w:t>
            </w:r>
          </w:p>
        </w:tc>
        <w:tc>
          <w:tcPr>
            <w:tcW w:w="5860" w:type="dxa"/>
            <w:gridSpan w:val="2"/>
            <w:vAlign w:val="center"/>
          </w:tcPr>
          <w:p w:rsidR="00E216A8" w:rsidRPr="00E216A8" w:rsidRDefault="00E216A8" w:rsidP="00E216A8">
            <w:pPr>
              <w:autoSpaceDE w:val="0"/>
              <w:autoSpaceDN w:val="0"/>
              <w:ind w:right="170"/>
              <w:jc w:val="both"/>
              <w:rPr>
                <w:rFonts w:ascii="Century Gothic" w:hAnsi="Century Gothic" w:cs="Arial"/>
                <w:bCs/>
                <w:sz w:val="22"/>
                <w:szCs w:val="22"/>
              </w:rPr>
            </w:pPr>
            <w:r w:rsidRPr="00E216A8">
              <w:rPr>
                <w:rFonts w:ascii="Century Gothic" w:hAnsi="Century Gothic" w:cs="Arial"/>
                <w:bCs/>
                <w:sz w:val="22"/>
                <w:szCs w:val="22"/>
              </w:rPr>
              <w:t xml:space="preserve">SECRETARÍA DE </w:t>
            </w:r>
            <w:r w:rsidRPr="00E216A8">
              <w:rPr>
                <w:rFonts w:ascii="Century Gothic" w:hAnsi="Century Gothic" w:cs="Arial"/>
                <w:bCs/>
                <w:color w:val="FF0000"/>
                <w:sz w:val="22"/>
                <w:szCs w:val="22"/>
              </w:rPr>
              <w:t>XXXXXXXXXXXXXXXX</w:t>
            </w:r>
          </w:p>
        </w:tc>
      </w:tr>
      <w:tr w:rsidR="00E216A8" w:rsidRPr="00E216A8" w:rsidTr="009C158A">
        <w:trPr>
          <w:trHeight w:val="228"/>
          <w:jc w:val="center"/>
        </w:trPr>
        <w:tc>
          <w:tcPr>
            <w:tcW w:w="3780" w:type="dxa"/>
            <w:vAlign w:val="center"/>
          </w:tcPr>
          <w:p w:rsidR="00E216A8" w:rsidRPr="00E216A8" w:rsidRDefault="00E216A8" w:rsidP="00E216A8">
            <w:pPr>
              <w:autoSpaceDE w:val="0"/>
              <w:autoSpaceDN w:val="0"/>
              <w:ind w:right="170"/>
              <w:rPr>
                <w:rFonts w:ascii="Century Gothic" w:hAnsi="Century Gothic" w:cs="Arial"/>
                <w:bCs/>
                <w:sz w:val="22"/>
                <w:szCs w:val="22"/>
              </w:rPr>
            </w:pPr>
            <w:r w:rsidRPr="00E216A8">
              <w:rPr>
                <w:rFonts w:ascii="Century Gothic" w:hAnsi="Century Gothic" w:cs="Arial"/>
                <w:bCs/>
                <w:sz w:val="22"/>
                <w:szCs w:val="22"/>
              </w:rPr>
              <w:t>7. CONTRATISTA</w:t>
            </w:r>
          </w:p>
        </w:tc>
        <w:tc>
          <w:tcPr>
            <w:tcW w:w="5860" w:type="dxa"/>
            <w:gridSpan w:val="2"/>
            <w:vAlign w:val="center"/>
          </w:tcPr>
          <w:p w:rsidR="00E216A8" w:rsidRPr="00FB7DF7" w:rsidRDefault="00FB7DF7" w:rsidP="00E216A8">
            <w:pPr>
              <w:autoSpaceDE w:val="0"/>
              <w:autoSpaceDN w:val="0"/>
              <w:ind w:right="170"/>
              <w:jc w:val="both"/>
              <w:rPr>
                <w:rFonts w:ascii="Century Gothic" w:hAnsi="Century Gothic" w:cs="Arial"/>
                <w:bCs/>
                <w:color w:val="FF0000"/>
                <w:sz w:val="22"/>
                <w:szCs w:val="22"/>
              </w:rPr>
            </w:pPr>
            <w:r w:rsidRPr="00FB7DF7">
              <w:rPr>
                <w:rFonts w:ascii="Century Gothic" w:hAnsi="Century Gothic" w:cs="Arial"/>
                <w:bCs/>
                <w:color w:val="FF0000"/>
                <w:sz w:val="22"/>
                <w:szCs w:val="22"/>
              </w:rPr>
              <w:t>XXXX XXXX XXXXXX</w:t>
            </w:r>
          </w:p>
        </w:tc>
      </w:tr>
      <w:tr w:rsidR="00E216A8" w:rsidRPr="00E216A8" w:rsidTr="009C158A">
        <w:trPr>
          <w:trHeight w:val="275"/>
          <w:jc w:val="center"/>
        </w:trPr>
        <w:tc>
          <w:tcPr>
            <w:tcW w:w="3780" w:type="dxa"/>
            <w:vAlign w:val="center"/>
          </w:tcPr>
          <w:p w:rsidR="00E216A8" w:rsidRPr="00E216A8" w:rsidRDefault="00E216A8" w:rsidP="00E216A8">
            <w:pPr>
              <w:autoSpaceDE w:val="0"/>
              <w:autoSpaceDN w:val="0"/>
              <w:ind w:right="170"/>
              <w:rPr>
                <w:rFonts w:ascii="Century Gothic" w:hAnsi="Century Gothic" w:cs="Arial"/>
                <w:bCs/>
                <w:sz w:val="22"/>
                <w:szCs w:val="22"/>
              </w:rPr>
            </w:pPr>
            <w:r w:rsidRPr="00E216A8">
              <w:rPr>
                <w:rFonts w:ascii="Century Gothic" w:hAnsi="Century Gothic" w:cs="Arial"/>
                <w:bCs/>
                <w:sz w:val="22"/>
                <w:szCs w:val="22"/>
              </w:rPr>
              <w:t>8. NIT o C.C.</w:t>
            </w:r>
          </w:p>
        </w:tc>
        <w:tc>
          <w:tcPr>
            <w:tcW w:w="5860" w:type="dxa"/>
            <w:gridSpan w:val="2"/>
            <w:vAlign w:val="center"/>
          </w:tcPr>
          <w:p w:rsidR="00E216A8" w:rsidRPr="00E216A8" w:rsidRDefault="00E216A8" w:rsidP="00E216A8">
            <w:pPr>
              <w:autoSpaceDE w:val="0"/>
              <w:autoSpaceDN w:val="0"/>
              <w:ind w:right="170"/>
              <w:rPr>
                <w:rFonts w:ascii="Century Gothic" w:hAnsi="Century Gothic" w:cs="Arial"/>
                <w:bCs/>
                <w:sz w:val="22"/>
                <w:szCs w:val="22"/>
              </w:rPr>
            </w:pPr>
            <w:r w:rsidRPr="0041761B">
              <w:rPr>
                <w:rFonts w:ascii="Century Gothic" w:hAnsi="Century Gothic" w:cs="Arial"/>
                <w:bCs/>
                <w:color w:val="FF0000"/>
                <w:sz w:val="22"/>
                <w:szCs w:val="22"/>
              </w:rPr>
              <w:t xml:space="preserve">xxxxxxxx </w:t>
            </w:r>
            <w:r w:rsidRPr="00E216A8">
              <w:rPr>
                <w:rFonts w:ascii="Century Gothic" w:hAnsi="Century Gothic" w:cs="Arial"/>
                <w:bCs/>
                <w:sz w:val="22"/>
                <w:szCs w:val="22"/>
              </w:rPr>
              <w:t xml:space="preserve">expedida en </w:t>
            </w:r>
            <w:r w:rsidRPr="0041761B">
              <w:rPr>
                <w:rFonts w:ascii="Century Gothic" w:hAnsi="Century Gothic" w:cs="Arial"/>
                <w:bCs/>
                <w:color w:val="FF0000"/>
                <w:sz w:val="22"/>
                <w:szCs w:val="22"/>
              </w:rPr>
              <w:t xml:space="preserve">xxxxxxxx </w:t>
            </w:r>
          </w:p>
        </w:tc>
      </w:tr>
      <w:tr w:rsidR="00E216A8" w:rsidRPr="00E216A8" w:rsidTr="009C158A">
        <w:trPr>
          <w:trHeight w:val="324"/>
          <w:jc w:val="center"/>
        </w:trPr>
        <w:tc>
          <w:tcPr>
            <w:tcW w:w="3780" w:type="dxa"/>
            <w:vAlign w:val="center"/>
          </w:tcPr>
          <w:p w:rsidR="00E216A8" w:rsidRPr="00E216A8" w:rsidRDefault="00E216A8" w:rsidP="00E216A8">
            <w:pPr>
              <w:autoSpaceDE w:val="0"/>
              <w:autoSpaceDN w:val="0"/>
              <w:ind w:right="170"/>
              <w:rPr>
                <w:rFonts w:ascii="Century Gothic" w:hAnsi="Century Gothic" w:cs="Arial"/>
                <w:bCs/>
                <w:sz w:val="22"/>
                <w:szCs w:val="22"/>
              </w:rPr>
            </w:pPr>
            <w:r w:rsidRPr="00E216A8">
              <w:rPr>
                <w:rFonts w:ascii="Century Gothic" w:hAnsi="Century Gothic" w:cs="Arial"/>
                <w:bCs/>
                <w:sz w:val="22"/>
                <w:szCs w:val="22"/>
              </w:rPr>
              <w:t>9. TARJETA PROFESIONAL</w:t>
            </w:r>
          </w:p>
        </w:tc>
        <w:tc>
          <w:tcPr>
            <w:tcW w:w="5860" w:type="dxa"/>
            <w:gridSpan w:val="2"/>
            <w:vAlign w:val="center"/>
          </w:tcPr>
          <w:p w:rsidR="00E216A8" w:rsidRPr="00FB7DF7" w:rsidRDefault="00FB7DF7" w:rsidP="00E216A8">
            <w:pPr>
              <w:autoSpaceDE w:val="0"/>
              <w:autoSpaceDN w:val="0"/>
              <w:rPr>
                <w:rFonts w:ascii="Century Gothic" w:hAnsi="Century Gothic" w:cs="Arial"/>
                <w:bCs/>
                <w:color w:val="FF0000"/>
                <w:sz w:val="22"/>
                <w:szCs w:val="22"/>
              </w:rPr>
            </w:pPr>
            <w:r w:rsidRPr="00FB7DF7">
              <w:rPr>
                <w:rFonts w:ascii="Century Gothic" w:hAnsi="Century Gothic" w:cs="Arial"/>
                <w:bCs/>
                <w:color w:val="FF0000"/>
                <w:sz w:val="22"/>
                <w:szCs w:val="22"/>
              </w:rPr>
              <w:t>XXXXXXXXXX</w:t>
            </w:r>
          </w:p>
        </w:tc>
      </w:tr>
      <w:tr w:rsidR="00E216A8" w:rsidRPr="00E216A8" w:rsidTr="009C158A">
        <w:trPr>
          <w:trHeight w:val="405"/>
          <w:jc w:val="center"/>
        </w:trPr>
        <w:tc>
          <w:tcPr>
            <w:tcW w:w="3780" w:type="dxa"/>
            <w:vAlign w:val="center"/>
          </w:tcPr>
          <w:p w:rsidR="00E216A8" w:rsidRPr="00E216A8" w:rsidRDefault="00E216A8" w:rsidP="00E216A8">
            <w:pPr>
              <w:autoSpaceDE w:val="0"/>
              <w:autoSpaceDN w:val="0"/>
              <w:ind w:right="170"/>
              <w:rPr>
                <w:rFonts w:ascii="Century Gothic" w:hAnsi="Century Gothic" w:cs="Arial"/>
                <w:bCs/>
                <w:sz w:val="22"/>
                <w:szCs w:val="22"/>
              </w:rPr>
            </w:pPr>
            <w:r w:rsidRPr="00E216A8">
              <w:rPr>
                <w:rFonts w:ascii="Century Gothic" w:hAnsi="Century Gothic" w:cs="Arial"/>
                <w:bCs/>
                <w:sz w:val="22"/>
                <w:szCs w:val="22"/>
              </w:rPr>
              <w:t>10. Dirección del contratista para notificaciones.</w:t>
            </w:r>
          </w:p>
        </w:tc>
        <w:tc>
          <w:tcPr>
            <w:tcW w:w="5860" w:type="dxa"/>
            <w:gridSpan w:val="2"/>
            <w:vAlign w:val="center"/>
          </w:tcPr>
          <w:p w:rsidR="00E216A8" w:rsidRPr="00FB7DF7" w:rsidRDefault="00FB7DF7" w:rsidP="00E216A8">
            <w:pPr>
              <w:autoSpaceDE w:val="0"/>
              <w:autoSpaceDN w:val="0"/>
              <w:ind w:right="170"/>
              <w:rPr>
                <w:rFonts w:ascii="Century Gothic" w:hAnsi="Century Gothic" w:cs="Arial"/>
                <w:bCs/>
                <w:color w:val="FF0000"/>
                <w:sz w:val="22"/>
                <w:szCs w:val="22"/>
              </w:rPr>
            </w:pPr>
            <w:r w:rsidRPr="00FB7DF7">
              <w:rPr>
                <w:rFonts w:ascii="Century Gothic" w:hAnsi="Century Gothic" w:cs="Arial"/>
                <w:bCs/>
                <w:color w:val="FF0000"/>
                <w:sz w:val="22"/>
                <w:szCs w:val="22"/>
              </w:rPr>
              <w:t>XXXXX XXXXX XXXXX</w:t>
            </w:r>
          </w:p>
        </w:tc>
      </w:tr>
      <w:tr w:rsidR="00E216A8" w:rsidRPr="00E216A8" w:rsidTr="009C158A">
        <w:trPr>
          <w:trHeight w:val="497"/>
          <w:jc w:val="center"/>
        </w:trPr>
        <w:tc>
          <w:tcPr>
            <w:tcW w:w="3780" w:type="dxa"/>
            <w:vAlign w:val="center"/>
          </w:tcPr>
          <w:p w:rsidR="00E216A8" w:rsidRPr="00E216A8" w:rsidRDefault="00E216A8" w:rsidP="00E216A8">
            <w:pPr>
              <w:autoSpaceDE w:val="0"/>
              <w:autoSpaceDN w:val="0"/>
              <w:ind w:right="170"/>
              <w:rPr>
                <w:rFonts w:ascii="Century Gothic" w:hAnsi="Century Gothic" w:cs="Arial"/>
                <w:bCs/>
                <w:sz w:val="22"/>
                <w:szCs w:val="22"/>
              </w:rPr>
            </w:pPr>
            <w:r w:rsidRPr="00E216A8">
              <w:rPr>
                <w:rFonts w:ascii="Century Gothic" w:hAnsi="Century Gothic" w:cs="Arial"/>
                <w:bCs/>
                <w:sz w:val="22"/>
                <w:szCs w:val="22"/>
              </w:rPr>
              <w:t>11. Fundamento jurídico:</w:t>
            </w:r>
          </w:p>
        </w:tc>
        <w:tc>
          <w:tcPr>
            <w:tcW w:w="5860" w:type="dxa"/>
            <w:gridSpan w:val="2"/>
            <w:vAlign w:val="center"/>
          </w:tcPr>
          <w:p w:rsidR="00E216A8" w:rsidRPr="00E216A8" w:rsidRDefault="00E216A8" w:rsidP="00E216A8">
            <w:pPr>
              <w:autoSpaceDE w:val="0"/>
              <w:autoSpaceDN w:val="0"/>
              <w:ind w:right="170"/>
              <w:jc w:val="both"/>
              <w:rPr>
                <w:rFonts w:ascii="Century Gothic" w:hAnsi="Century Gothic" w:cs="Arial"/>
                <w:bCs/>
                <w:sz w:val="22"/>
                <w:szCs w:val="22"/>
              </w:rPr>
            </w:pPr>
            <w:r w:rsidRPr="00E216A8">
              <w:rPr>
                <w:rFonts w:ascii="Century Gothic" w:hAnsi="Century Gothic" w:cs="Arial"/>
                <w:sz w:val="22"/>
                <w:szCs w:val="22"/>
              </w:rPr>
              <w:t>Ley 1150 de 2007 artículo 2 numeral 1, reglamentado por el D</w:t>
            </w:r>
            <w:r w:rsidR="00CC7991">
              <w:rPr>
                <w:rFonts w:ascii="Century Gothic" w:hAnsi="Century Gothic" w:cs="Arial"/>
                <w:sz w:val="22"/>
                <w:szCs w:val="22"/>
              </w:rPr>
              <w:t>ecreto 1082 de 2015</w:t>
            </w:r>
            <w:r w:rsidR="00403300">
              <w:rPr>
                <w:rFonts w:ascii="Century Gothic" w:hAnsi="Century Gothic" w:cs="Arial"/>
                <w:sz w:val="22"/>
                <w:szCs w:val="22"/>
              </w:rPr>
              <w:t xml:space="preserve"> artículos</w:t>
            </w:r>
            <w:r w:rsidR="00403300" w:rsidRPr="00403300">
              <w:rPr>
                <w:rFonts w:ascii="Century Gothic" w:hAnsi="Century Gothic" w:cs="Arial"/>
                <w:color w:val="FF0000"/>
                <w:sz w:val="22"/>
                <w:szCs w:val="22"/>
              </w:rPr>
              <w:t xml:space="preserve"> XX</w:t>
            </w:r>
            <w:r w:rsidR="00FB7DF7">
              <w:rPr>
                <w:rFonts w:ascii="Century Gothic" w:hAnsi="Century Gothic" w:cs="Arial"/>
                <w:color w:val="FF0000"/>
                <w:sz w:val="22"/>
                <w:szCs w:val="22"/>
              </w:rPr>
              <w:t xml:space="preserve"> </w:t>
            </w:r>
            <w:r w:rsidRPr="00E216A8">
              <w:rPr>
                <w:rFonts w:ascii="Century Gothic" w:hAnsi="Century Gothic" w:cs="Arial"/>
                <w:sz w:val="22"/>
                <w:szCs w:val="22"/>
              </w:rPr>
              <w:t xml:space="preserve">y ss. Resolución de Adjudicación No. </w:t>
            </w:r>
            <w:r w:rsidRPr="00403300">
              <w:rPr>
                <w:rFonts w:ascii="Century Gothic" w:hAnsi="Century Gothic" w:cs="Arial"/>
                <w:color w:val="FF0000"/>
                <w:sz w:val="22"/>
                <w:szCs w:val="22"/>
              </w:rPr>
              <w:t>XX</w:t>
            </w:r>
            <w:r w:rsidRPr="00E216A8">
              <w:rPr>
                <w:rFonts w:ascii="Century Gothic" w:hAnsi="Century Gothic" w:cs="Arial"/>
                <w:sz w:val="22"/>
                <w:szCs w:val="22"/>
              </w:rPr>
              <w:t xml:space="preserve"> de </w:t>
            </w:r>
            <w:r w:rsidRPr="00403300">
              <w:rPr>
                <w:rFonts w:ascii="Century Gothic" w:hAnsi="Century Gothic" w:cs="Arial"/>
                <w:color w:val="FF0000"/>
                <w:sz w:val="22"/>
                <w:szCs w:val="22"/>
              </w:rPr>
              <w:t>XX</w:t>
            </w:r>
            <w:r w:rsidR="00CC7991">
              <w:rPr>
                <w:rFonts w:ascii="Century Gothic" w:hAnsi="Century Gothic" w:cs="Arial"/>
                <w:sz w:val="22"/>
                <w:szCs w:val="22"/>
              </w:rPr>
              <w:t xml:space="preserve"> de 201</w:t>
            </w:r>
            <w:r w:rsidR="00CC7991" w:rsidRPr="00CC7991">
              <w:rPr>
                <w:rFonts w:ascii="Century Gothic" w:hAnsi="Century Gothic" w:cs="Arial"/>
                <w:color w:val="FF0000"/>
                <w:sz w:val="22"/>
                <w:szCs w:val="22"/>
              </w:rPr>
              <w:t>X</w:t>
            </w:r>
            <w:r w:rsidRPr="00CC7991">
              <w:rPr>
                <w:rFonts w:ascii="Century Gothic" w:hAnsi="Century Gothic" w:cs="Arial"/>
                <w:color w:val="FF0000"/>
                <w:sz w:val="22"/>
                <w:szCs w:val="22"/>
              </w:rPr>
              <w:t>.</w:t>
            </w:r>
          </w:p>
        </w:tc>
      </w:tr>
      <w:tr w:rsidR="00E216A8" w:rsidRPr="00E216A8" w:rsidTr="009C158A">
        <w:trPr>
          <w:trHeight w:val="529"/>
          <w:jc w:val="center"/>
        </w:trPr>
        <w:tc>
          <w:tcPr>
            <w:tcW w:w="3780" w:type="dxa"/>
            <w:vAlign w:val="center"/>
          </w:tcPr>
          <w:p w:rsidR="00E216A8" w:rsidRPr="00E216A8" w:rsidRDefault="00E216A8" w:rsidP="00E216A8">
            <w:pPr>
              <w:autoSpaceDE w:val="0"/>
              <w:autoSpaceDN w:val="0"/>
              <w:ind w:right="170"/>
              <w:jc w:val="both"/>
              <w:rPr>
                <w:rFonts w:ascii="Century Gothic" w:hAnsi="Century Gothic" w:cs="Arial"/>
                <w:bCs/>
                <w:sz w:val="22"/>
                <w:szCs w:val="22"/>
              </w:rPr>
            </w:pPr>
            <w:r w:rsidRPr="00E216A8">
              <w:rPr>
                <w:rFonts w:ascii="Century Gothic" w:hAnsi="Century Gothic" w:cs="Arial"/>
                <w:bCs/>
                <w:sz w:val="22"/>
                <w:szCs w:val="22"/>
              </w:rPr>
              <w:t>12. Actividades o Proyecto a cargo de la dependencia, que justifica la contratación.</w:t>
            </w:r>
          </w:p>
        </w:tc>
        <w:tc>
          <w:tcPr>
            <w:tcW w:w="5860" w:type="dxa"/>
            <w:gridSpan w:val="2"/>
            <w:vAlign w:val="center"/>
          </w:tcPr>
          <w:p w:rsidR="00E216A8" w:rsidRPr="00E216A8" w:rsidRDefault="00E216A8" w:rsidP="00E216A8">
            <w:pPr>
              <w:jc w:val="both"/>
              <w:rPr>
                <w:rFonts w:ascii="Century Gothic" w:hAnsi="Century Gothic" w:cs="Arial"/>
                <w:bCs/>
                <w:color w:val="000000"/>
                <w:sz w:val="22"/>
                <w:szCs w:val="22"/>
              </w:rPr>
            </w:pPr>
          </w:p>
        </w:tc>
      </w:tr>
      <w:tr w:rsidR="00E216A8" w:rsidRPr="00E216A8" w:rsidTr="009C158A">
        <w:trPr>
          <w:trHeight w:val="1415"/>
          <w:jc w:val="center"/>
        </w:trPr>
        <w:tc>
          <w:tcPr>
            <w:tcW w:w="9640" w:type="dxa"/>
            <w:gridSpan w:val="3"/>
            <w:vAlign w:val="center"/>
          </w:tcPr>
          <w:p w:rsidR="00E216A8" w:rsidRPr="00E216A8" w:rsidRDefault="00E216A8" w:rsidP="00E216A8">
            <w:pPr>
              <w:jc w:val="both"/>
              <w:rPr>
                <w:rFonts w:ascii="Century Gothic" w:hAnsi="Century Gothic" w:cs="Arial"/>
                <w:i/>
                <w:sz w:val="22"/>
                <w:szCs w:val="22"/>
              </w:rPr>
            </w:pPr>
            <w:r w:rsidRPr="00E216A8">
              <w:rPr>
                <w:rFonts w:ascii="Century Gothic" w:hAnsi="Century Gothic" w:cs="Arial"/>
                <w:b/>
                <w:sz w:val="22"/>
                <w:szCs w:val="22"/>
                <w:lang w:val="es-ES"/>
              </w:rPr>
              <w:t>13. OBJETO:</w:t>
            </w:r>
            <w:r w:rsidRPr="00FB7DF7">
              <w:rPr>
                <w:rFonts w:ascii="Century Gothic" w:hAnsi="Century Gothic" w:cs="Arial"/>
                <w:color w:val="FF0000"/>
                <w:sz w:val="22"/>
                <w:szCs w:val="22"/>
              </w:rPr>
              <w:t>XXXXXXXXXXXXXXXXXXXXXXXXXXXXXXXXXX</w:t>
            </w:r>
          </w:p>
          <w:p w:rsidR="00E216A8" w:rsidRPr="00E216A8" w:rsidRDefault="00E216A8" w:rsidP="00E216A8">
            <w:pPr>
              <w:jc w:val="both"/>
              <w:rPr>
                <w:rFonts w:ascii="Century Gothic" w:hAnsi="Century Gothic" w:cs="Arial"/>
                <w:bCs/>
                <w:i/>
                <w:sz w:val="22"/>
                <w:szCs w:val="22"/>
              </w:rPr>
            </w:pPr>
          </w:p>
          <w:p w:rsidR="00E216A8" w:rsidRPr="00E216A8" w:rsidRDefault="00E216A8" w:rsidP="00E216A8">
            <w:pPr>
              <w:jc w:val="both"/>
              <w:rPr>
                <w:rFonts w:ascii="Century Gothic" w:hAnsi="Century Gothic" w:cs="Arial"/>
                <w:sz w:val="22"/>
                <w:szCs w:val="22"/>
                <w:lang w:val="es-ES"/>
              </w:rPr>
            </w:pPr>
            <w:r w:rsidRPr="00E216A8">
              <w:rPr>
                <w:rFonts w:ascii="Century Gothic" w:hAnsi="Century Gothic" w:cs="Arial"/>
                <w:b/>
                <w:sz w:val="22"/>
                <w:szCs w:val="22"/>
              </w:rPr>
              <w:t xml:space="preserve">Obligaciones del contratista: </w:t>
            </w:r>
            <w:r w:rsidRPr="00E216A8">
              <w:rPr>
                <w:rFonts w:ascii="Century Gothic" w:hAnsi="Century Gothic" w:cs="Arial"/>
                <w:b/>
                <w:color w:val="FF0000"/>
                <w:sz w:val="22"/>
                <w:szCs w:val="22"/>
              </w:rPr>
              <w:t>XXXXXXXXXXXXXXXXXXXXXXXXXXXXXXXXXXXXX</w:t>
            </w:r>
          </w:p>
        </w:tc>
      </w:tr>
      <w:tr w:rsidR="00E216A8" w:rsidRPr="00E216A8" w:rsidTr="009C158A">
        <w:trPr>
          <w:trHeight w:val="240"/>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rsidR="00E216A8" w:rsidRPr="00E216A8" w:rsidRDefault="00E216A8" w:rsidP="00E216A8">
            <w:pPr>
              <w:jc w:val="both"/>
              <w:rPr>
                <w:rFonts w:ascii="Century Gothic" w:hAnsi="Century Gothic" w:cs="Arial"/>
                <w:sz w:val="22"/>
                <w:szCs w:val="22"/>
              </w:rPr>
            </w:pPr>
            <w:r w:rsidRPr="00E216A8">
              <w:rPr>
                <w:rFonts w:ascii="Century Gothic" w:hAnsi="Century Gothic" w:cs="Arial"/>
                <w:b/>
                <w:sz w:val="22"/>
                <w:szCs w:val="22"/>
                <w:lang w:val="es-ES"/>
              </w:rPr>
              <w:t xml:space="preserve">14. PLAZO: </w:t>
            </w:r>
            <w:r w:rsidRPr="00E216A8">
              <w:rPr>
                <w:rFonts w:ascii="Century Gothic" w:hAnsi="Century Gothic" w:cs="Arial"/>
                <w:sz w:val="22"/>
                <w:szCs w:val="22"/>
              </w:rPr>
              <w:t xml:space="preserve">El plazo de ejecución es de </w:t>
            </w:r>
            <w:r w:rsidRPr="00E216A8">
              <w:rPr>
                <w:rFonts w:ascii="Century Gothic" w:hAnsi="Century Gothic" w:cs="Arial"/>
                <w:color w:val="FF0000"/>
                <w:sz w:val="22"/>
                <w:szCs w:val="22"/>
              </w:rPr>
              <w:t>XX (X) meses</w:t>
            </w:r>
            <w:r w:rsidRPr="00E216A8">
              <w:rPr>
                <w:rFonts w:ascii="Century Gothic" w:hAnsi="Century Gothic" w:cs="Arial"/>
                <w:sz w:val="22"/>
                <w:szCs w:val="22"/>
              </w:rPr>
              <w:t>, contados a partir de la suscripción del acta de inicio.</w:t>
            </w:r>
          </w:p>
        </w:tc>
      </w:tr>
      <w:tr w:rsidR="00E216A8" w:rsidRPr="00E216A8" w:rsidTr="009C158A">
        <w:trPr>
          <w:trHeight w:val="407"/>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rsidR="00E216A8" w:rsidRPr="00E216A8" w:rsidRDefault="00E216A8" w:rsidP="00E216A8">
            <w:pPr>
              <w:ind w:left="-70"/>
              <w:jc w:val="both"/>
              <w:rPr>
                <w:rFonts w:ascii="Century Gothic" w:hAnsi="Century Gothic" w:cs="Arial"/>
                <w:b/>
                <w:sz w:val="22"/>
                <w:szCs w:val="22"/>
                <w:lang w:val="es-ES_tradnl"/>
              </w:rPr>
            </w:pPr>
            <w:r w:rsidRPr="00E216A8">
              <w:rPr>
                <w:rFonts w:ascii="Century Gothic" w:hAnsi="Century Gothic" w:cs="Arial"/>
                <w:b/>
                <w:sz w:val="22"/>
                <w:szCs w:val="22"/>
                <w:lang w:val="es-ES"/>
              </w:rPr>
              <w:t xml:space="preserve"> 15. VALOR DEL CONTRATO: </w:t>
            </w:r>
            <w:r w:rsidRPr="00E216A8">
              <w:rPr>
                <w:rFonts w:ascii="Century Gothic" w:hAnsi="Century Gothic" w:cs="Arial"/>
                <w:sz w:val="22"/>
                <w:szCs w:val="22"/>
                <w:lang w:val="es-ES"/>
              </w:rPr>
              <w:t xml:space="preserve">El valor total del presente contrato es por la suma de: </w:t>
            </w:r>
            <w:r w:rsidRPr="00E216A8">
              <w:rPr>
                <w:rFonts w:ascii="Century Gothic" w:hAnsi="Century Gothic" w:cs="Arial"/>
                <w:color w:val="FF0000"/>
                <w:sz w:val="22"/>
                <w:szCs w:val="22"/>
                <w:lang w:val="es-ES_tradnl"/>
              </w:rPr>
              <w:t>XXXXXXXXXXXXXXXXXX</w:t>
            </w:r>
          </w:p>
        </w:tc>
      </w:tr>
      <w:tr w:rsidR="00E216A8" w:rsidRPr="00E216A8" w:rsidTr="009C158A">
        <w:trPr>
          <w:trHeight w:val="1097"/>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rsidR="00E216A8" w:rsidRPr="00E216A8" w:rsidRDefault="00E216A8" w:rsidP="00E216A8">
            <w:pPr>
              <w:autoSpaceDE w:val="0"/>
              <w:autoSpaceDN w:val="0"/>
              <w:adjustRightInd w:val="0"/>
              <w:jc w:val="both"/>
              <w:rPr>
                <w:rFonts w:ascii="Century Gothic" w:hAnsi="Century Gothic" w:cs="Arial"/>
                <w:bCs/>
                <w:sz w:val="22"/>
                <w:szCs w:val="22"/>
              </w:rPr>
            </w:pPr>
            <w:r w:rsidRPr="00E216A8">
              <w:rPr>
                <w:rFonts w:ascii="Century Gothic" w:hAnsi="Century Gothic" w:cs="Arial"/>
                <w:b/>
                <w:sz w:val="22"/>
                <w:szCs w:val="22"/>
                <w:lang w:val="es-ES"/>
              </w:rPr>
              <w:t>16. FORMA DE PAGO:</w:t>
            </w:r>
            <w:r w:rsidRPr="00E216A8">
              <w:rPr>
                <w:rFonts w:ascii="Century Gothic" w:hAnsi="Century Gothic" w:cs="Arial"/>
                <w:sz w:val="22"/>
                <w:szCs w:val="22"/>
              </w:rPr>
              <w:t xml:space="preserve"> LA ENTIDAD CONTRATANTE,</w:t>
            </w:r>
            <w:r w:rsidRPr="00E216A8">
              <w:rPr>
                <w:rFonts w:ascii="Century Gothic" w:hAnsi="Century Gothic" w:cs="Arial"/>
                <w:bCs/>
                <w:sz w:val="22"/>
                <w:szCs w:val="22"/>
              </w:rPr>
              <w:t xml:space="preserve"> pagará al </w:t>
            </w:r>
            <w:r w:rsidRPr="00E216A8">
              <w:rPr>
                <w:rFonts w:ascii="Century Gothic" w:hAnsi="Century Gothic" w:cs="Arial"/>
                <w:sz w:val="22"/>
                <w:szCs w:val="22"/>
              </w:rPr>
              <w:t>CONTRATISTA</w:t>
            </w:r>
            <w:r w:rsidRPr="00E216A8">
              <w:rPr>
                <w:rFonts w:ascii="Century Gothic" w:hAnsi="Century Gothic" w:cs="Arial"/>
                <w:sz w:val="22"/>
                <w:szCs w:val="22"/>
                <w:lang w:val="es-ES"/>
              </w:rPr>
              <w:t xml:space="preserve">el valor por el cual le fue adjudicado el contrato, </w:t>
            </w:r>
            <w:r w:rsidRPr="00E216A8">
              <w:rPr>
                <w:rFonts w:ascii="Century Gothic" w:hAnsi="Century Gothic" w:cs="Arial"/>
                <w:bCs/>
                <w:sz w:val="22"/>
                <w:szCs w:val="22"/>
              </w:rPr>
              <w:t xml:space="preserve">de la siguiente manera: </w:t>
            </w:r>
          </w:p>
          <w:p w:rsidR="00E216A8" w:rsidRPr="00E216A8" w:rsidRDefault="00E216A8" w:rsidP="00E216A8">
            <w:pPr>
              <w:autoSpaceDE w:val="0"/>
              <w:autoSpaceDN w:val="0"/>
              <w:adjustRightInd w:val="0"/>
              <w:jc w:val="both"/>
              <w:rPr>
                <w:rFonts w:ascii="Century Gothic" w:hAnsi="Century Gothic" w:cs="Arial"/>
                <w:b/>
                <w:sz w:val="22"/>
                <w:szCs w:val="22"/>
                <w:lang w:val="es-ES"/>
              </w:rPr>
            </w:pPr>
          </w:p>
          <w:p w:rsidR="00E216A8" w:rsidRPr="00F704B7" w:rsidRDefault="00E216A8" w:rsidP="00E216A8">
            <w:pPr>
              <w:autoSpaceDE w:val="0"/>
              <w:autoSpaceDN w:val="0"/>
              <w:adjustRightInd w:val="0"/>
              <w:jc w:val="both"/>
              <w:rPr>
                <w:rFonts w:ascii="Century Gothic" w:hAnsi="Century Gothic" w:cs="Arial"/>
                <w:b/>
                <w:bCs/>
                <w:color w:val="FF0000"/>
                <w:sz w:val="22"/>
                <w:szCs w:val="22"/>
              </w:rPr>
            </w:pPr>
            <w:r w:rsidRPr="00E216A8">
              <w:rPr>
                <w:rFonts w:ascii="Century Gothic" w:hAnsi="Century Gothic" w:cs="Arial"/>
                <w:b/>
                <w:bCs/>
                <w:color w:val="FF0000"/>
                <w:sz w:val="22"/>
                <w:szCs w:val="22"/>
              </w:rPr>
              <w:t>- CUANDO SE OTORGA ANTICIPO:</w:t>
            </w:r>
          </w:p>
          <w:p w:rsidR="00E216A8" w:rsidRPr="00E216A8" w:rsidRDefault="00E216A8" w:rsidP="00E216A8">
            <w:pPr>
              <w:numPr>
                <w:ilvl w:val="0"/>
                <w:numId w:val="9"/>
              </w:numPr>
              <w:ind w:left="284" w:hanging="284"/>
              <w:jc w:val="both"/>
              <w:rPr>
                <w:rFonts w:ascii="Century Gothic" w:hAnsi="Century Gothic" w:cs="Arial"/>
                <w:bCs/>
                <w:color w:val="FF0000"/>
                <w:sz w:val="22"/>
                <w:szCs w:val="22"/>
              </w:rPr>
            </w:pPr>
            <w:r w:rsidRPr="00E216A8">
              <w:rPr>
                <w:rFonts w:ascii="Century Gothic" w:hAnsi="Century Gothic" w:cs="Arial"/>
                <w:bCs/>
                <w:color w:val="FF0000"/>
                <w:sz w:val="22"/>
                <w:szCs w:val="22"/>
              </w:rPr>
              <w:t>El CINCUENTA POR CIENTO (50%) del valor del contrato, en calidad de anticipo. Dicho valor será amortizado con cada cuenta correspondiente a las actas mensuales de obra, en un porcentaje igual al entregado a título de anticipo.</w:t>
            </w:r>
          </w:p>
          <w:p w:rsidR="00E216A8" w:rsidRPr="00E216A8" w:rsidRDefault="00E216A8" w:rsidP="00E216A8">
            <w:pPr>
              <w:numPr>
                <w:ilvl w:val="0"/>
                <w:numId w:val="9"/>
              </w:numPr>
              <w:ind w:left="284" w:hanging="284"/>
              <w:jc w:val="both"/>
              <w:rPr>
                <w:rFonts w:ascii="Century Gothic" w:hAnsi="Century Gothic" w:cs="Arial"/>
                <w:color w:val="FF0000"/>
                <w:sz w:val="22"/>
                <w:szCs w:val="22"/>
              </w:rPr>
            </w:pPr>
            <w:r w:rsidRPr="00E216A8">
              <w:rPr>
                <w:rFonts w:ascii="Century Gothic" w:hAnsi="Century Gothic" w:cs="Arial"/>
                <w:color w:val="FF0000"/>
                <w:sz w:val="22"/>
                <w:szCs w:val="22"/>
              </w:rPr>
              <w:t xml:space="preserve">El saldo del valor total del contrato mediante actas mensuales de obra ejecutada, previa presentación, aprobación y entrega de las mismas a la Interventoría (y/o al Supervisor) y de los informes correspondientes debidamente aprobados, descontando, en todo caso, el porcentaje del anticipo, o, </w:t>
            </w:r>
          </w:p>
          <w:p w:rsidR="00E216A8" w:rsidRDefault="00E216A8" w:rsidP="00E216A8">
            <w:pPr>
              <w:numPr>
                <w:ilvl w:val="0"/>
                <w:numId w:val="9"/>
              </w:numPr>
              <w:ind w:left="284" w:hanging="284"/>
              <w:jc w:val="both"/>
              <w:rPr>
                <w:rFonts w:ascii="Century Gothic" w:hAnsi="Century Gothic" w:cs="Arial"/>
                <w:color w:val="FF0000"/>
                <w:sz w:val="22"/>
                <w:szCs w:val="22"/>
              </w:rPr>
            </w:pPr>
            <w:r w:rsidRPr="00E216A8">
              <w:rPr>
                <w:rFonts w:ascii="Century Gothic" w:hAnsi="Century Gothic" w:cs="Arial"/>
                <w:color w:val="FF0000"/>
                <w:sz w:val="22"/>
                <w:szCs w:val="22"/>
              </w:rPr>
              <w:t>En un solo pago al final del contrato previa entrega de la obra a la Interventoría (y/o al Supervisor) y de los informes correspondientes debidamente aprobados.</w:t>
            </w:r>
          </w:p>
          <w:p w:rsidR="00FB7DF7" w:rsidRPr="00F704B7" w:rsidRDefault="00FB7DF7" w:rsidP="00FB7DF7">
            <w:pPr>
              <w:ind w:left="284"/>
              <w:jc w:val="both"/>
              <w:rPr>
                <w:rFonts w:ascii="Century Gothic" w:hAnsi="Century Gothic" w:cs="Arial"/>
                <w:color w:val="FF0000"/>
                <w:sz w:val="22"/>
                <w:szCs w:val="22"/>
              </w:rPr>
            </w:pPr>
          </w:p>
          <w:p w:rsidR="00E216A8" w:rsidRDefault="00E216A8" w:rsidP="00E216A8">
            <w:pPr>
              <w:jc w:val="both"/>
              <w:rPr>
                <w:rFonts w:ascii="Century Gothic" w:hAnsi="Century Gothic" w:cs="Arial"/>
                <w:color w:val="FF0000"/>
                <w:sz w:val="22"/>
                <w:szCs w:val="22"/>
                <w:lang w:val="es-ES_tradnl"/>
              </w:rPr>
            </w:pPr>
            <w:r w:rsidRPr="00E216A8">
              <w:rPr>
                <w:rFonts w:ascii="Century Gothic" w:hAnsi="Century Gothic" w:cs="Arial"/>
                <w:color w:val="FF0000"/>
                <w:sz w:val="22"/>
                <w:szCs w:val="22"/>
                <w:lang w:val="es-ES_tradnl"/>
              </w:rPr>
              <w:t>Para el manejo del anticipo, EL CONTRATISTA o la persona que éste designe mediante escrito dirigido al Municipio, constituirán un Contrato de Administración Fiduciaria en los términos establecidos en el Artículo 91 de la Ley 1474 del 12 de julio de 2011 – Estatuto Anticorrupción, en el cual se establezca que el Beneficiario del Encargo corresponde al ente territorial.</w:t>
            </w:r>
          </w:p>
          <w:p w:rsidR="00F704B7" w:rsidRPr="00E216A8" w:rsidRDefault="00F704B7" w:rsidP="00E216A8">
            <w:pPr>
              <w:jc w:val="both"/>
              <w:rPr>
                <w:rFonts w:ascii="Century Gothic" w:hAnsi="Century Gothic" w:cs="Arial"/>
                <w:color w:val="FF0000"/>
                <w:sz w:val="22"/>
                <w:szCs w:val="22"/>
                <w:lang w:val="es-ES_tradnl"/>
              </w:rPr>
            </w:pPr>
          </w:p>
          <w:p w:rsidR="00E216A8" w:rsidRPr="00F704B7" w:rsidRDefault="00E216A8" w:rsidP="00E216A8">
            <w:pPr>
              <w:jc w:val="both"/>
              <w:rPr>
                <w:rFonts w:ascii="Century Gothic" w:hAnsi="Century Gothic" w:cs="Arial"/>
                <w:b/>
                <w:color w:val="FF0000"/>
                <w:sz w:val="22"/>
                <w:szCs w:val="22"/>
              </w:rPr>
            </w:pPr>
            <w:r w:rsidRPr="00E216A8">
              <w:rPr>
                <w:rFonts w:ascii="Century Gothic" w:hAnsi="Century Gothic" w:cs="Arial"/>
                <w:b/>
                <w:color w:val="FF0000"/>
                <w:sz w:val="22"/>
                <w:szCs w:val="22"/>
              </w:rPr>
              <w:t>- CUANDO SE OTORGA PAGO ANTICIPADO:</w:t>
            </w:r>
          </w:p>
          <w:p w:rsidR="00E216A8" w:rsidRPr="00F704B7" w:rsidRDefault="00E216A8" w:rsidP="00F704B7">
            <w:pPr>
              <w:numPr>
                <w:ilvl w:val="0"/>
                <w:numId w:val="9"/>
              </w:numPr>
              <w:ind w:left="284" w:hanging="284"/>
              <w:jc w:val="both"/>
              <w:rPr>
                <w:rFonts w:ascii="Century Gothic" w:hAnsi="Century Gothic" w:cs="Arial"/>
                <w:color w:val="FF0000"/>
                <w:sz w:val="22"/>
                <w:szCs w:val="22"/>
              </w:rPr>
            </w:pPr>
            <w:r w:rsidRPr="00E216A8">
              <w:rPr>
                <w:rFonts w:ascii="Century Gothic" w:hAnsi="Century Gothic" w:cs="Arial"/>
                <w:bCs/>
                <w:color w:val="FF0000"/>
                <w:sz w:val="22"/>
                <w:szCs w:val="22"/>
              </w:rPr>
              <w:t>El CINCUENTA POR CIENTO (50%) del valor del contrato, en calidad de pago anticipado, una vez legalizado el contrato.</w:t>
            </w:r>
          </w:p>
          <w:p w:rsidR="00E216A8" w:rsidRPr="00F704B7" w:rsidRDefault="00E216A8" w:rsidP="00F704B7">
            <w:pPr>
              <w:numPr>
                <w:ilvl w:val="0"/>
                <w:numId w:val="9"/>
              </w:numPr>
              <w:ind w:left="284" w:hanging="284"/>
              <w:jc w:val="both"/>
              <w:rPr>
                <w:rFonts w:ascii="Century Gothic" w:hAnsi="Century Gothic" w:cs="Arial"/>
                <w:color w:val="FF0000"/>
                <w:sz w:val="22"/>
                <w:szCs w:val="22"/>
              </w:rPr>
            </w:pPr>
            <w:r w:rsidRPr="00E216A8">
              <w:rPr>
                <w:rFonts w:ascii="Century Gothic" w:hAnsi="Century Gothic" w:cs="Arial"/>
                <w:color w:val="FF0000"/>
                <w:sz w:val="22"/>
                <w:szCs w:val="22"/>
              </w:rPr>
              <w:t>El saldo del valor total del contrato mediante actas parciales mensuales previa presentación, aprobación y entrega de las mismas por parte del Supervisor y de los informes correspondientes debidamente aprobados, o,</w:t>
            </w:r>
            <w:bookmarkStart w:id="0" w:name="_GoBack"/>
            <w:bookmarkEnd w:id="0"/>
          </w:p>
          <w:p w:rsidR="00E216A8" w:rsidRPr="00E216A8" w:rsidRDefault="00E216A8" w:rsidP="00E216A8">
            <w:pPr>
              <w:numPr>
                <w:ilvl w:val="0"/>
                <w:numId w:val="9"/>
              </w:numPr>
              <w:ind w:left="284" w:hanging="284"/>
              <w:jc w:val="both"/>
              <w:rPr>
                <w:rFonts w:ascii="Century Gothic" w:hAnsi="Century Gothic" w:cs="Arial"/>
                <w:color w:val="FF0000"/>
                <w:sz w:val="22"/>
                <w:szCs w:val="22"/>
              </w:rPr>
            </w:pPr>
            <w:r w:rsidRPr="00E216A8">
              <w:rPr>
                <w:rFonts w:ascii="Century Gothic" w:hAnsi="Century Gothic" w:cs="Arial"/>
                <w:color w:val="FF0000"/>
                <w:sz w:val="22"/>
                <w:szCs w:val="22"/>
              </w:rPr>
              <w:t>En un solo pago al finalizar el contrato, previa certificación por parte de la Interventoría (y/o del Supervisor) y de los informes correspondientes debidamente aprobados</w:t>
            </w:r>
          </w:p>
          <w:p w:rsidR="00E216A8" w:rsidRPr="00E216A8" w:rsidRDefault="00E216A8" w:rsidP="00E216A8">
            <w:pPr>
              <w:ind w:left="284"/>
              <w:jc w:val="both"/>
              <w:rPr>
                <w:rFonts w:ascii="Century Gothic" w:hAnsi="Century Gothic" w:cs="Arial"/>
                <w:color w:val="FF0000"/>
                <w:sz w:val="22"/>
                <w:szCs w:val="22"/>
              </w:rPr>
            </w:pPr>
          </w:p>
          <w:p w:rsidR="00E216A8" w:rsidRPr="00E216A8" w:rsidRDefault="00E216A8" w:rsidP="00E216A8">
            <w:pPr>
              <w:jc w:val="both"/>
              <w:rPr>
                <w:rFonts w:ascii="Century Gothic" w:hAnsi="Century Gothic" w:cs="Arial"/>
                <w:color w:val="FF0000"/>
                <w:sz w:val="22"/>
                <w:szCs w:val="22"/>
              </w:rPr>
            </w:pPr>
            <w:r w:rsidRPr="00E216A8">
              <w:rPr>
                <w:rFonts w:ascii="Century Gothic" w:hAnsi="Century Gothic" w:cs="Arial"/>
                <w:b/>
                <w:color w:val="FF0000"/>
                <w:sz w:val="22"/>
                <w:szCs w:val="22"/>
              </w:rPr>
              <w:t xml:space="preserve">- CUANDO SE CANCELA ÚNICAMENTE CON ACTAS PARCIALES MENSUALES: </w:t>
            </w:r>
            <w:r w:rsidRPr="00E216A8">
              <w:rPr>
                <w:rFonts w:ascii="Century Gothic" w:hAnsi="Century Gothic" w:cs="Arial"/>
                <w:color w:val="FF0000"/>
                <w:sz w:val="22"/>
                <w:szCs w:val="22"/>
              </w:rPr>
              <w:t>El valor total del contrato se cancelará mediante actas mensuales de obra ejecutada, previa presentación, aprobación y entrega de las mismas a la Interventoría (y/o al Supervisor) y de los informes correspondientes debidamente aprobados.</w:t>
            </w:r>
          </w:p>
          <w:p w:rsidR="00FB7DF7" w:rsidRDefault="00FB7DF7" w:rsidP="00E216A8">
            <w:pPr>
              <w:jc w:val="both"/>
              <w:rPr>
                <w:rFonts w:ascii="Century Gothic" w:hAnsi="Century Gothic" w:cs="Arial"/>
                <w:b/>
                <w:color w:val="FF0000"/>
                <w:sz w:val="22"/>
                <w:szCs w:val="22"/>
                <w:lang w:val="es-ES"/>
              </w:rPr>
            </w:pPr>
          </w:p>
          <w:p w:rsidR="00E216A8" w:rsidRPr="00F704B7" w:rsidRDefault="00E216A8" w:rsidP="00E216A8">
            <w:pPr>
              <w:jc w:val="both"/>
              <w:rPr>
                <w:rFonts w:ascii="Century Gothic" w:hAnsi="Century Gothic" w:cs="Arial"/>
                <w:color w:val="FF0000"/>
                <w:sz w:val="22"/>
                <w:szCs w:val="22"/>
              </w:rPr>
            </w:pPr>
            <w:r w:rsidRPr="00E216A8">
              <w:rPr>
                <w:rFonts w:ascii="Century Gothic" w:hAnsi="Century Gothic" w:cs="Arial"/>
                <w:b/>
                <w:color w:val="FF0000"/>
                <w:sz w:val="22"/>
                <w:szCs w:val="22"/>
                <w:lang w:val="es-ES"/>
              </w:rPr>
              <w:t xml:space="preserve">- CUANDO SE CANCELA EN UN SOLO PAGO: </w:t>
            </w:r>
            <w:r w:rsidRPr="00E216A8">
              <w:rPr>
                <w:rFonts w:ascii="Century Gothic" w:hAnsi="Century Gothic" w:cs="Arial"/>
                <w:color w:val="FF0000"/>
                <w:sz w:val="22"/>
                <w:szCs w:val="22"/>
              </w:rPr>
              <w:t>El valor total del contrato se cancelará en un solo pago, previa presentación, aprobación y entrega de las obras (y/o bienes) a la Interventoría (y/o al Supervisor) y de los informes correspondientes debidamente aprobados.</w:t>
            </w:r>
          </w:p>
        </w:tc>
      </w:tr>
      <w:tr w:rsidR="00E216A8" w:rsidRPr="00E216A8" w:rsidTr="009C158A">
        <w:trPr>
          <w:trHeight w:val="906"/>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rsidR="00E216A8" w:rsidRPr="00E216A8" w:rsidRDefault="00E216A8" w:rsidP="00E216A8">
            <w:pPr>
              <w:jc w:val="both"/>
              <w:rPr>
                <w:rFonts w:ascii="Century Gothic" w:hAnsi="Century Gothic" w:cs="Arial"/>
                <w:sz w:val="22"/>
                <w:szCs w:val="22"/>
                <w:lang w:val="es-ES"/>
              </w:rPr>
            </w:pPr>
            <w:r w:rsidRPr="00E216A8">
              <w:rPr>
                <w:rFonts w:ascii="Century Gothic" w:hAnsi="Century Gothic" w:cs="Arial"/>
                <w:b/>
                <w:sz w:val="22"/>
                <w:szCs w:val="22"/>
                <w:lang w:val="es-ES"/>
              </w:rPr>
              <w:lastRenderedPageBreak/>
              <w:t>17. APROPIACIÓN PRESUPUESTAL:</w:t>
            </w:r>
            <w:r w:rsidRPr="00E216A8">
              <w:rPr>
                <w:rFonts w:ascii="Century Gothic" w:hAnsi="Century Gothic" w:cs="Arial"/>
                <w:sz w:val="22"/>
                <w:szCs w:val="22"/>
                <w:lang w:val="es-ES"/>
              </w:rPr>
              <w:t xml:space="preserve"> El pago del valor de este contrato se hará con cargo a la siguiente Apropiación Presupuestal:</w:t>
            </w:r>
          </w:p>
          <w:p w:rsidR="00E216A8" w:rsidRPr="00E216A8" w:rsidRDefault="00E216A8" w:rsidP="00E216A8">
            <w:pPr>
              <w:jc w:val="both"/>
              <w:rPr>
                <w:rFonts w:ascii="Century Gothic" w:hAnsi="Century Gothic" w:cs="Arial"/>
                <w:b/>
                <w:sz w:val="22"/>
                <w:szCs w:val="22"/>
                <w:lang w:val="es-ES"/>
              </w:rPr>
            </w:pPr>
          </w:p>
          <w:tbl>
            <w:tblPr>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1560"/>
              <w:gridCol w:w="1984"/>
              <w:gridCol w:w="2193"/>
              <w:gridCol w:w="1843"/>
            </w:tblGrid>
            <w:tr w:rsidR="00E216A8" w:rsidRPr="00E216A8" w:rsidTr="009C158A">
              <w:trPr>
                <w:trHeight w:val="397"/>
              </w:trPr>
              <w:tc>
                <w:tcPr>
                  <w:tcW w:w="1843" w:type="dxa"/>
                  <w:vAlign w:val="center"/>
                </w:tcPr>
                <w:p w:rsidR="00E216A8" w:rsidRPr="00E216A8" w:rsidRDefault="00E216A8" w:rsidP="00E216A8">
                  <w:pPr>
                    <w:ind w:left="284"/>
                    <w:jc w:val="center"/>
                    <w:rPr>
                      <w:rFonts w:ascii="Century Gothic" w:hAnsi="Century Gothic" w:cs="Arial"/>
                      <w:b/>
                      <w:sz w:val="22"/>
                      <w:szCs w:val="22"/>
                      <w:lang w:val="es-ES"/>
                    </w:rPr>
                  </w:pPr>
                  <w:r w:rsidRPr="00E216A8">
                    <w:rPr>
                      <w:rFonts w:ascii="Century Gothic" w:hAnsi="Century Gothic" w:cs="Arial"/>
                      <w:b/>
                      <w:sz w:val="22"/>
                      <w:szCs w:val="22"/>
                      <w:lang w:val="es-ES"/>
                    </w:rPr>
                    <w:t>CDP No.</w:t>
                  </w:r>
                </w:p>
              </w:tc>
              <w:tc>
                <w:tcPr>
                  <w:tcW w:w="1560" w:type="dxa"/>
                  <w:vAlign w:val="center"/>
                </w:tcPr>
                <w:p w:rsidR="00E216A8" w:rsidRPr="00E216A8" w:rsidRDefault="00E216A8" w:rsidP="00E216A8">
                  <w:pPr>
                    <w:ind w:left="459" w:hanging="175"/>
                    <w:jc w:val="center"/>
                    <w:rPr>
                      <w:rFonts w:ascii="Century Gothic" w:hAnsi="Century Gothic" w:cs="Arial"/>
                      <w:b/>
                      <w:sz w:val="22"/>
                      <w:szCs w:val="22"/>
                      <w:lang w:val="es-ES"/>
                    </w:rPr>
                  </w:pPr>
                  <w:r w:rsidRPr="00E216A8">
                    <w:rPr>
                      <w:rFonts w:ascii="Century Gothic" w:hAnsi="Century Gothic" w:cs="Arial"/>
                      <w:b/>
                      <w:sz w:val="22"/>
                      <w:szCs w:val="22"/>
                      <w:lang w:val="es-ES"/>
                    </w:rPr>
                    <w:t>Fecha</w:t>
                  </w:r>
                </w:p>
              </w:tc>
              <w:tc>
                <w:tcPr>
                  <w:tcW w:w="1984" w:type="dxa"/>
                  <w:vAlign w:val="center"/>
                </w:tcPr>
                <w:p w:rsidR="00E216A8" w:rsidRPr="00E216A8" w:rsidRDefault="00E216A8" w:rsidP="00E216A8">
                  <w:pPr>
                    <w:ind w:left="284"/>
                    <w:jc w:val="center"/>
                    <w:rPr>
                      <w:rFonts w:ascii="Century Gothic" w:hAnsi="Century Gothic" w:cs="Arial"/>
                      <w:b/>
                      <w:sz w:val="22"/>
                      <w:szCs w:val="22"/>
                      <w:lang w:val="es-ES"/>
                    </w:rPr>
                  </w:pPr>
                  <w:r w:rsidRPr="00E216A8">
                    <w:rPr>
                      <w:rFonts w:ascii="Century Gothic" w:hAnsi="Century Gothic" w:cs="Arial"/>
                      <w:b/>
                      <w:sz w:val="22"/>
                      <w:szCs w:val="22"/>
                      <w:lang w:val="es-ES"/>
                    </w:rPr>
                    <w:t>Cuenta</w:t>
                  </w:r>
                </w:p>
              </w:tc>
              <w:tc>
                <w:tcPr>
                  <w:tcW w:w="2193" w:type="dxa"/>
                  <w:vAlign w:val="center"/>
                </w:tcPr>
                <w:p w:rsidR="00E216A8" w:rsidRPr="00E216A8" w:rsidRDefault="00E216A8" w:rsidP="00E216A8">
                  <w:pPr>
                    <w:ind w:left="284"/>
                    <w:jc w:val="center"/>
                    <w:rPr>
                      <w:rFonts w:ascii="Century Gothic" w:hAnsi="Century Gothic" w:cs="Arial"/>
                      <w:b/>
                      <w:sz w:val="22"/>
                      <w:szCs w:val="22"/>
                      <w:lang w:val="es-ES"/>
                    </w:rPr>
                  </w:pPr>
                  <w:r w:rsidRPr="00E216A8">
                    <w:rPr>
                      <w:rFonts w:ascii="Century Gothic" w:hAnsi="Century Gothic" w:cs="Arial"/>
                      <w:b/>
                      <w:sz w:val="22"/>
                      <w:szCs w:val="22"/>
                      <w:lang w:val="es-ES"/>
                    </w:rPr>
                    <w:t>Denominación</w:t>
                  </w:r>
                </w:p>
              </w:tc>
              <w:tc>
                <w:tcPr>
                  <w:tcW w:w="1843" w:type="dxa"/>
                  <w:vAlign w:val="center"/>
                </w:tcPr>
                <w:p w:rsidR="00E216A8" w:rsidRPr="00E216A8" w:rsidRDefault="00E216A8" w:rsidP="00E216A8">
                  <w:pPr>
                    <w:ind w:left="284"/>
                    <w:jc w:val="center"/>
                    <w:rPr>
                      <w:rFonts w:ascii="Century Gothic" w:hAnsi="Century Gothic" w:cs="Arial"/>
                      <w:b/>
                      <w:sz w:val="22"/>
                      <w:szCs w:val="22"/>
                      <w:lang w:val="es-ES"/>
                    </w:rPr>
                  </w:pPr>
                  <w:r w:rsidRPr="00E216A8">
                    <w:rPr>
                      <w:rFonts w:ascii="Century Gothic" w:hAnsi="Century Gothic" w:cs="Arial"/>
                      <w:b/>
                      <w:sz w:val="22"/>
                      <w:szCs w:val="22"/>
                      <w:lang w:val="es-ES"/>
                    </w:rPr>
                    <w:t>Valor</w:t>
                  </w:r>
                </w:p>
              </w:tc>
            </w:tr>
            <w:tr w:rsidR="00E216A8" w:rsidRPr="00E216A8" w:rsidTr="009C158A">
              <w:trPr>
                <w:trHeight w:val="397"/>
              </w:trPr>
              <w:tc>
                <w:tcPr>
                  <w:tcW w:w="1843" w:type="dxa"/>
                  <w:vAlign w:val="center"/>
                </w:tcPr>
                <w:p w:rsidR="00E216A8" w:rsidRPr="00E216A8" w:rsidRDefault="0041761B" w:rsidP="00E216A8">
                  <w:pPr>
                    <w:ind w:left="284"/>
                    <w:jc w:val="both"/>
                    <w:rPr>
                      <w:rFonts w:ascii="Century Gothic" w:hAnsi="Century Gothic" w:cs="Arial"/>
                      <w:sz w:val="22"/>
                      <w:szCs w:val="22"/>
                      <w:lang w:val="es-ES"/>
                    </w:rPr>
                  </w:pPr>
                  <w:r w:rsidRPr="0041761B">
                    <w:rPr>
                      <w:rFonts w:ascii="Century Gothic" w:hAnsi="Century Gothic" w:cs="Arial"/>
                      <w:color w:val="FF0000"/>
                      <w:sz w:val="22"/>
                      <w:szCs w:val="22"/>
                      <w:lang w:val="es-ES"/>
                    </w:rPr>
                    <w:t>20XX</w:t>
                  </w:r>
                  <w:r w:rsidR="00E216A8" w:rsidRPr="0041761B">
                    <w:rPr>
                      <w:rFonts w:ascii="Century Gothic" w:hAnsi="Century Gothic" w:cs="Arial"/>
                      <w:color w:val="FF0000"/>
                      <w:sz w:val="22"/>
                      <w:szCs w:val="22"/>
                      <w:lang w:val="es-ES"/>
                    </w:rPr>
                    <w:t>00XXXX</w:t>
                  </w:r>
                </w:p>
              </w:tc>
              <w:tc>
                <w:tcPr>
                  <w:tcW w:w="1560" w:type="dxa"/>
                  <w:vAlign w:val="center"/>
                </w:tcPr>
                <w:p w:rsidR="00E216A8" w:rsidRPr="00E216A8" w:rsidRDefault="00E216A8" w:rsidP="00E216A8">
                  <w:pPr>
                    <w:jc w:val="center"/>
                    <w:rPr>
                      <w:rFonts w:ascii="Century Gothic" w:hAnsi="Century Gothic" w:cs="Arial"/>
                      <w:sz w:val="22"/>
                      <w:szCs w:val="22"/>
                      <w:lang w:val="es-ES"/>
                    </w:rPr>
                  </w:pPr>
                  <w:r w:rsidRPr="00E216A8">
                    <w:rPr>
                      <w:rFonts w:ascii="Century Gothic" w:hAnsi="Century Gothic" w:cs="Arial"/>
                      <w:color w:val="FF0000"/>
                      <w:sz w:val="22"/>
                      <w:szCs w:val="22"/>
                      <w:lang w:val="es-ES"/>
                    </w:rPr>
                    <w:t>XX/</w:t>
                  </w:r>
                  <w:r w:rsidRPr="0041761B">
                    <w:rPr>
                      <w:rFonts w:ascii="Century Gothic" w:hAnsi="Century Gothic" w:cs="Arial"/>
                      <w:color w:val="FF0000"/>
                      <w:sz w:val="22"/>
                      <w:szCs w:val="22"/>
                      <w:lang w:val="es-ES"/>
                    </w:rPr>
                    <w:t>XX</w:t>
                  </w:r>
                  <w:r w:rsidR="0041761B" w:rsidRPr="0041761B">
                    <w:rPr>
                      <w:rFonts w:ascii="Century Gothic" w:hAnsi="Century Gothic" w:cs="Arial"/>
                      <w:color w:val="FF0000"/>
                      <w:sz w:val="22"/>
                      <w:szCs w:val="22"/>
                      <w:lang w:val="es-ES"/>
                    </w:rPr>
                    <w:t>/20XX</w:t>
                  </w:r>
                </w:p>
              </w:tc>
              <w:tc>
                <w:tcPr>
                  <w:tcW w:w="1984" w:type="dxa"/>
                  <w:vAlign w:val="center"/>
                </w:tcPr>
                <w:p w:rsidR="00E216A8" w:rsidRPr="00E216A8" w:rsidRDefault="00E216A8" w:rsidP="00E216A8">
                  <w:pPr>
                    <w:ind w:left="13"/>
                    <w:jc w:val="center"/>
                    <w:rPr>
                      <w:rFonts w:ascii="Century Gothic" w:hAnsi="Century Gothic" w:cs="Arial"/>
                      <w:color w:val="FF0000"/>
                      <w:sz w:val="22"/>
                      <w:szCs w:val="22"/>
                      <w:lang w:val="es-ES"/>
                    </w:rPr>
                  </w:pPr>
                  <w:r w:rsidRPr="00E216A8">
                    <w:rPr>
                      <w:rFonts w:ascii="Century Gothic" w:hAnsi="Century Gothic" w:cs="Arial"/>
                      <w:color w:val="FF0000"/>
                      <w:sz w:val="22"/>
                      <w:szCs w:val="22"/>
                      <w:lang w:val="es-ES"/>
                    </w:rPr>
                    <w:t>XXXXXXXXXXXXX</w:t>
                  </w:r>
                </w:p>
              </w:tc>
              <w:tc>
                <w:tcPr>
                  <w:tcW w:w="2193" w:type="dxa"/>
                  <w:vAlign w:val="center"/>
                </w:tcPr>
                <w:p w:rsidR="00E216A8" w:rsidRPr="00E216A8" w:rsidRDefault="00E216A8" w:rsidP="00E216A8">
                  <w:pPr>
                    <w:ind w:left="104"/>
                    <w:jc w:val="center"/>
                    <w:rPr>
                      <w:rFonts w:ascii="Century Gothic" w:hAnsi="Century Gothic" w:cs="Arial"/>
                      <w:color w:val="FF0000"/>
                      <w:sz w:val="22"/>
                      <w:szCs w:val="22"/>
                      <w:lang w:val="es-ES"/>
                    </w:rPr>
                  </w:pPr>
                  <w:r w:rsidRPr="00E216A8">
                    <w:rPr>
                      <w:rFonts w:ascii="Century Gothic" w:hAnsi="Century Gothic" w:cs="Arial"/>
                      <w:color w:val="FF0000"/>
                      <w:sz w:val="22"/>
                      <w:szCs w:val="22"/>
                      <w:lang w:val="es-ES"/>
                    </w:rPr>
                    <w:t>XXXXXXXXXXXXXXXXXXXXX</w:t>
                  </w:r>
                </w:p>
              </w:tc>
              <w:tc>
                <w:tcPr>
                  <w:tcW w:w="1843" w:type="dxa"/>
                  <w:vAlign w:val="center"/>
                </w:tcPr>
                <w:p w:rsidR="00E216A8" w:rsidRPr="00E216A8" w:rsidRDefault="00E216A8" w:rsidP="00E216A8">
                  <w:pPr>
                    <w:ind w:left="97"/>
                    <w:jc w:val="both"/>
                    <w:rPr>
                      <w:rFonts w:ascii="Century Gothic" w:hAnsi="Century Gothic" w:cs="Arial"/>
                      <w:sz w:val="22"/>
                      <w:szCs w:val="22"/>
                      <w:lang w:val="es-ES"/>
                    </w:rPr>
                  </w:pPr>
                  <w:r w:rsidRPr="00E216A8">
                    <w:rPr>
                      <w:rFonts w:ascii="Century Gothic" w:hAnsi="Century Gothic" w:cs="Arial"/>
                      <w:sz w:val="22"/>
                      <w:szCs w:val="22"/>
                      <w:lang w:val="es-ES"/>
                    </w:rPr>
                    <w:t xml:space="preserve">$ </w:t>
                  </w:r>
                  <w:r w:rsidR="00FB7DF7">
                    <w:rPr>
                      <w:rFonts w:ascii="Century Gothic" w:hAnsi="Century Gothic" w:cs="Arial"/>
                      <w:color w:val="FF0000"/>
                      <w:sz w:val="22"/>
                      <w:szCs w:val="22"/>
                      <w:lang w:val="es-ES"/>
                    </w:rPr>
                    <w:t>XXXXXXXX</w:t>
                  </w:r>
                  <w:r w:rsidRPr="00E216A8">
                    <w:rPr>
                      <w:rFonts w:ascii="Century Gothic" w:hAnsi="Century Gothic" w:cs="Arial"/>
                      <w:color w:val="FF0000"/>
                      <w:sz w:val="22"/>
                      <w:szCs w:val="22"/>
                      <w:lang w:val="es-ES"/>
                    </w:rPr>
                    <w:t>XX</w:t>
                  </w:r>
                </w:p>
              </w:tc>
            </w:tr>
            <w:tr w:rsidR="00E216A8" w:rsidRPr="00E216A8" w:rsidTr="009C158A">
              <w:trPr>
                <w:trHeight w:val="397"/>
              </w:trPr>
              <w:tc>
                <w:tcPr>
                  <w:tcW w:w="1843" w:type="dxa"/>
                  <w:tcBorders>
                    <w:top w:val="single" w:sz="4" w:space="0" w:color="auto"/>
                    <w:left w:val="nil"/>
                    <w:bottom w:val="nil"/>
                    <w:right w:val="nil"/>
                  </w:tcBorders>
                  <w:vAlign w:val="center"/>
                </w:tcPr>
                <w:p w:rsidR="00E216A8" w:rsidRPr="00E216A8" w:rsidRDefault="00E216A8" w:rsidP="00E216A8">
                  <w:pPr>
                    <w:jc w:val="both"/>
                    <w:rPr>
                      <w:rFonts w:ascii="Century Gothic" w:hAnsi="Century Gothic" w:cs="Arial"/>
                      <w:sz w:val="22"/>
                      <w:szCs w:val="22"/>
                      <w:lang w:val="es-ES"/>
                    </w:rPr>
                  </w:pPr>
                </w:p>
              </w:tc>
              <w:tc>
                <w:tcPr>
                  <w:tcW w:w="1560" w:type="dxa"/>
                  <w:tcBorders>
                    <w:top w:val="single" w:sz="4" w:space="0" w:color="auto"/>
                    <w:left w:val="nil"/>
                    <w:bottom w:val="nil"/>
                    <w:right w:val="nil"/>
                  </w:tcBorders>
                  <w:vAlign w:val="center"/>
                </w:tcPr>
                <w:p w:rsidR="00E216A8" w:rsidRPr="00E216A8" w:rsidRDefault="00E216A8" w:rsidP="00E216A8">
                  <w:pPr>
                    <w:ind w:left="284"/>
                    <w:jc w:val="both"/>
                    <w:rPr>
                      <w:rFonts w:ascii="Century Gothic" w:hAnsi="Century Gothic" w:cs="Arial"/>
                      <w:sz w:val="22"/>
                      <w:szCs w:val="22"/>
                      <w:lang w:val="es-ES"/>
                    </w:rPr>
                  </w:pPr>
                </w:p>
              </w:tc>
              <w:tc>
                <w:tcPr>
                  <w:tcW w:w="1984" w:type="dxa"/>
                  <w:tcBorders>
                    <w:top w:val="single" w:sz="4" w:space="0" w:color="auto"/>
                    <w:left w:val="nil"/>
                    <w:bottom w:val="nil"/>
                    <w:right w:val="nil"/>
                  </w:tcBorders>
                  <w:vAlign w:val="center"/>
                </w:tcPr>
                <w:p w:rsidR="00E216A8" w:rsidRPr="00E216A8" w:rsidRDefault="00E216A8" w:rsidP="00E216A8">
                  <w:pPr>
                    <w:ind w:left="284"/>
                    <w:jc w:val="both"/>
                    <w:rPr>
                      <w:rFonts w:ascii="Century Gothic" w:hAnsi="Century Gothic" w:cs="Arial"/>
                      <w:sz w:val="22"/>
                      <w:szCs w:val="22"/>
                      <w:lang w:val="es-ES"/>
                    </w:rPr>
                  </w:pPr>
                </w:p>
              </w:tc>
              <w:tc>
                <w:tcPr>
                  <w:tcW w:w="2193" w:type="dxa"/>
                  <w:tcBorders>
                    <w:top w:val="single" w:sz="4" w:space="0" w:color="auto"/>
                    <w:left w:val="nil"/>
                    <w:bottom w:val="nil"/>
                    <w:right w:val="single" w:sz="4" w:space="0" w:color="auto"/>
                  </w:tcBorders>
                  <w:vAlign w:val="center"/>
                </w:tcPr>
                <w:p w:rsidR="00E216A8" w:rsidRPr="00E216A8" w:rsidRDefault="00E216A8" w:rsidP="00E216A8">
                  <w:pPr>
                    <w:ind w:left="284"/>
                    <w:jc w:val="both"/>
                    <w:rPr>
                      <w:rFonts w:ascii="Century Gothic" w:hAnsi="Century Gothic" w:cs="Arial"/>
                      <w:sz w:val="22"/>
                      <w:szCs w:val="22"/>
                      <w:lang w:val="es-ES"/>
                    </w:rPr>
                  </w:pPr>
                </w:p>
              </w:tc>
              <w:tc>
                <w:tcPr>
                  <w:tcW w:w="1843" w:type="dxa"/>
                  <w:tcBorders>
                    <w:left w:val="single" w:sz="4" w:space="0" w:color="auto"/>
                  </w:tcBorders>
                  <w:vAlign w:val="center"/>
                </w:tcPr>
                <w:p w:rsidR="00E216A8" w:rsidRPr="00E216A8" w:rsidRDefault="00E216A8" w:rsidP="00E216A8">
                  <w:pPr>
                    <w:ind w:left="97"/>
                    <w:jc w:val="both"/>
                    <w:rPr>
                      <w:rFonts w:ascii="Century Gothic" w:hAnsi="Century Gothic" w:cs="Arial"/>
                      <w:b/>
                      <w:sz w:val="22"/>
                      <w:szCs w:val="22"/>
                      <w:lang w:val="es-ES"/>
                    </w:rPr>
                  </w:pPr>
                  <w:r w:rsidRPr="00E216A8">
                    <w:rPr>
                      <w:rFonts w:ascii="Century Gothic" w:hAnsi="Century Gothic" w:cs="Arial"/>
                      <w:b/>
                      <w:sz w:val="22"/>
                      <w:szCs w:val="22"/>
                      <w:lang w:val="es-ES"/>
                    </w:rPr>
                    <w:t xml:space="preserve">$ </w:t>
                  </w:r>
                  <w:r w:rsidR="00FB7DF7">
                    <w:rPr>
                      <w:rFonts w:ascii="Century Gothic" w:hAnsi="Century Gothic" w:cs="Arial"/>
                      <w:b/>
                      <w:color w:val="FF0000"/>
                      <w:sz w:val="22"/>
                      <w:szCs w:val="22"/>
                      <w:lang w:val="es-ES"/>
                    </w:rPr>
                    <w:t>XXXXX</w:t>
                  </w:r>
                  <w:r w:rsidRPr="00E216A8">
                    <w:rPr>
                      <w:rFonts w:ascii="Century Gothic" w:hAnsi="Century Gothic" w:cs="Arial"/>
                      <w:b/>
                      <w:color w:val="FF0000"/>
                      <w:sz w:val="22"/>
                      <w:szCs w:val="22"/>
                      <w:lang w:val="es-ES"/>
                    </w:rPr>
                    <w:t>XXX</w:t>
                  </w:r>
                </w:p>
              </w:tc>
            </w:tr>
          </w:tbl>
          <w:p w:rsidR="00E216A8" w:rsidRPr="00E216A8" w:rsidRDefault="00E216A8" w:rsidP="00E216A8">
            <w:pPr>
              <w:jc w:val="both"/>
              <w:rPr>
                <w:rFonts w:ascii="Century Gothic" w:hAnsi="Century Gothic" w:cs="Arial"/>
                <w:b/>
                <w:sz w:val="22"/>
                <w:szCs w:val="22"/>
                <w:lang w:val="es-ES"/>
              </w:rPr>
            </w:pPr>
          </w:p>
        </w:tc>
      </w:tr>
      <w:tr w:rsidR="00E216A8" w:rsidRPr="00E216A8" w:rsidTr="009C158A">
        <w:trPr>
          <w:trHeight w:val="553"/>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rsidR="00E216A8" w:rsidRPr="00E216A8" w:rsidRDefault="00E216A8" w:rsidP="00E216A8">
            <w:pPr>
              <w:jc w:val="both"/>
              <w:rPr>
                <w:rFonts w:ascii="Century Gothic" w:hAnsi="Century Gothic" w:cs="Arial"/>
                <w:b/>
                <w:sz w:val="22"/>
                <w:szCs w:val="22"/>
              </w:rPr>
            </w:pPr>
            <w:r w:rsidRPr="00E216A8">
              <w:rPr>
                <w:rFonts w:ascii="Century Gothic" w:hAnsi="Century Gothic" w:cs="Arial"/>
                <w:b/>
                <w:sz w:val="22"/>
                <w:szCs w:val="22"/>
              </w:rPr>
              <w:t xml:space="preserve">18. SUPERVISION: </w:t>
            </w:r>
            <w:r w:rsidRPr="00E216A8">
              <w:rPr>
                <w:rFonts w:ascii="Century Gothic" w:hAnsi="Century Gothic" w:cs="Arial"/>
                <w:sz w:val="22"/>
                <w:szCs w:val="22"/>
              </w:rPr>
              <w:t xml:space="preserve">La supervisión del contrato resultante del presente proceso de selección será ejercida por </w:t>
            </w:r>
            <w:r w:rsidRPr="00E216A8">
              <w:rPr>
                <w:rFonts w:ascii="Century Gothic" w:hAnsi="Century Gothic" w:cs="Arial"/>
                <w:color w:val="FF0000"/>
                <w:sz w:val="22"/>
                <w:szCs w:val="22"/>
              </w:rPr>
              <w:t>XXXXXXXXXXXXXXXXXXX</w:t>
            </w:r>
          </w:p>
        </w:tc>
      </w:tr>
      <w:tr w:rsidR="00E216A8" w:rsidRPr="00E216A8" w:rsidTr="009C158A">
        <w:trPr>
          <w:trHeight w:val="1415"/>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rsidR="00E216A8" w:rsidRPr="00E216A8" w:rsidRDefault="00E216A8" w:rsidP="00E216A8">
            <w:pPr>
              <w:tabs>
                <w:tab w:val="center" w:pos="4252"/>
                <w:tab w:val="right" w:pos="8504"/>
              </w:tabs>
              <w:jc w:val="both"/>
              <w:rPr>
                <w:rFonts w:ascii="Century Gothic" w:hAnsi="Century Gothic" w:cs="Arial"/>
                <w:sz w:val="22"/>
                <w:szCs w:val="22"/>
                <w:lang w:val="es-ES"/>
              </w:rPr>
            </w:pPr>
            <w:r w:rsidRPr="00E216A8">
              <w:rPr>
                <w:rFonts w:ascii="Century Gothic" w:hAnsi="Century Gothic" w:cs="Arial"/>
                <w:b/>
                <w:sz w:val="22"/>
                <w:szCs w:val="22"/>
                <w:lang w:val="es-ES"/>
              </w:rPr>
              <w:t xml:space="preserve">19. GARANTIAS: </w:t>
            </w:r>
            <w:r w:rsidRPr="00E216A8">
              <w:rPr>
                <w:rFonts w:ascii="Century Gothic" w:hAnsi="Century Gothic" w:cs="Arial"/>
                <w:sz w:val="22"/>
                <w:szCs w:val="22"/>
                <w:lang w:val="es-ES"/>
              </w:rPr>
              <w:t>Teniendo en cuenta la naturaleza del contrato a celebrar y la forma de pago el Municipio considera necesario exigir al contratista garantía única de cumplimiento que ampare:</w:t>
            </w:r>
          </w:p>
          <w:p w:rsidR="00CC7991" w:rsidRDefault="00CC7991" w:rsidP="00F704B7">
            <w:pPr>
              <w:pStyle w:val="Prrafodelista"/>
              <w:numPr>
                <w:ilvl w:val="0"/>
                <w:numId w:val="10"/>
              </w:numPr>
              <w:spacing w:line="276" w:lineRule="auto"/>
              <w:ind w:left="284" w:hanging="284"/>
              <w:contextualSpacing/>
              <w:jc w:val="both"/>
              <w:rPr>
                <w:rFonts w:ascii="Century Gothic" w:hAnsi="Century Gothic" w:cs="Arial"/>
                <w:color w:val="FF0000"/>
                <w:sz w:val="22"/>
                <w:szCs w:val="22"/>
                <w:lang w:val="es-CO"/>
              </w:rPr>
            </w:pPr>
            <w:r w:rsidRPr="00236D6D">
              <w:rPr>
                <w:rFonts w:ascii="Century Gothic" w:hAnsi="Century Gothic" w:cs="Arial"/>
                <w:b/>
                <w:color w:val="FF0000"/>
                <w:sz w:val="22"/>
                <w:szCs w:val="22"/>
                <w:u w:val="single"/>
                <w:lang w:val="es-CO"/>
              </w:rPr>
              <w:t>El Buen manejo y correcta inversión del anticipo</w:t>
            </w:r>
            <w:r w:rsidRPr="00236D6D">
              <w:rPr>
                <w:rFonts w:ascii="Century Gothic" w:hAnsi="Century Gothic" w:cs="Arial"/>
                <w:color w:val="FF0000"/>
                <w:sz w:val="22"/>
                <w:szCs w:val="22"/>
                <w:lang w:val="es-CO"/>
              </w:rPr>
              <w:t xml:space="preserve"> por un valor equivalente al CIEN POR CIENTO (100%) del valor del mismo, con una vigencia igual al plazo de ejecución del contrato y seis (6) meses más. (</w:t>
            </w:r>
            <w:r w:rsidRPr="00236D6D">
              <w:rPr>
                <w:rFonts w:ascii="Century Gothic" w:hAnsi="Century Gothic" w:cs="Arial"/>
                <w:b/>
                <w:color w:val="FF0000"/>
                <w:sz w:val="22"/>
                <w:szCs w:val="22"/>
                <w:lang w:val="es-CO"/>
              </w:rPr>
              <w:t>CUANDO SE PAGA ANTICIPO</w:t>
            </w:r>
            <w:r w:rsidRPr="00236D6D">
              <w:rPr>
                <w:rFonts w:ascii="Century Gothic" w:hAnsi="Century Gothic" w:cs="Arial"/>
                <w:color w:val="FF0000"/>
                <w:sz w:val="22"/>
                <w:szCs w:val="22"/>
                <w:lang w:val="es-CO"/>
              </w:rPr>
              <w:t>)</w:t>
            </w:r>
          </w:p>
          <w:p w:rsidR="00FB7DF7" w:rsidRPr="00F704B7" w:rsidRDefault="00FB7DF7" w:rsidP="00FB7DF7">
            <w:pPr>
              <w:pStyle w:val="Prrafodelista"/>
              <w:spacing w:line="276" w:lineRule="auto"/>
              <w:ind w:left="284"/>
              <w:contextualSpacing/>
              <w:jc w:val="both"/>
              <w:rPr>
                <w:rFonts w:ascii="Century Gothic" w:hAnsi="Century Gothic" w:cs="Arial"/>
                <w:color w:val="FF0000"/>
                <w:sz w:val="22"/>
                <w:szCs w:val="22"/>
                <w:lang w:val="es-CO"/>
              </w:rPr>
            </w:pPr>
          </w:p>
          <w:p w:rsidR="00CC7991" w:rsidRPr="00F704B7" w:rsidRDefault="00CC7991" w:rsidP="00F704B7">
            <w:pPr>
              <w:pStyle w:val="Prrafodelista"/>
              <w:numPr>
                <w:ilvl w:val="0"/>
                <w:numId w:val="10"/>
              </w:numPr>
              <w:spacing w:line="276" w:lineRule="auto"/>
              <w:ind w:left="284" w:hanging="284"/>
              <w:contextualSpacing/>
              <w:jc w:val="both"/>
              <w:rPr>
                <w:rFonts w:ascii="Century Gothic" w:hAnsi="Century Gothic" w:cs="Arial"/>
                <w:color w:val="FF0000"/>
                <w:sz w:val="22"/>
                <w:szCs w:val="22"/>
                <w:lang w:val="es-CO"/>
              </w:rPr>
            </w:pPr>
            <w:r w:rsidRPr="00236D6D">
              <w:rPr>
                <w:rFonts w:ascii="Century Gothic" w:hAnsi="Century Gothic" w:cs="Arial"/>
                <w:b/>
                <w:color w:val="FF0000"/>
                <w:sz w:val="22"/>
                <w:szCs w:val="22"/>
                <w:u w:val="single"/>
                <w:lang w:val="es-CO"/>
              </w:rPr>
              <w:t>Devolución de pago anticipado:</w:t>
            </w:r>
            <w:r w:rsidRPr="00236D6D">
              <w:rPr>
                <w:rFonts w:ascii="Century Gothic" w:hAnsi="Century Gothic" w:cs="Arial"/>
                <w:color w:val="FF0000"/>
                <w:sz w:val="22"/>
                <w:szCs w:val="22"/>
                <w:lang w:val="es-CO"/>
              </w:rPr>
              <w:t xml:space="preserve"> por un valor equivalente al CIEN POR CIENTO (100%) del valor del mismo, con una vigencia igual al plazo de ejecución del contrato y seis (6) meses más. (</w:t>
            </w:r>
            <w:r w:rsidRPr="00236D6D">
              <w:rPr>
                <w:rFonts w:ascii="Century Gothic" w:hAnsi="Century Gothic" w:cs="Arial"/>
                <w:b/>
                <w:color w:val="FF0000"/>
                <w:sz w:val="22"/>
                <w:szCs w:val="22"/>
                <w:lang w:val="es-CO"/>
              </w:rPr>
              <w:t>CUANDO SE CANCELA PAGO ANTICIPADO</w:t>
            </w:r>
            <w:r w:rsidRPr="00236D6D">
              <w:rPr>
                <w:rFonts w:ascii="Century Gothic" w:hAnsi="Century Gothic" w:cs="Arial"/>
                <w:color w:val="FF0000"/>
                <w:sz w:val="22"/>
                <w:szCs w:val="22"/>
                <w:lang w:val="es-CO"/>
              </w:rPr>
              <w:t>)</w:t>
            </w:r>
          </w:p>
          <w:p w:rsidR="00FB7DF7" w:rsidRPr="00FB7DF7" w:rsidRDefault="00FB7DF7" w:rsidP="00FB7DF7">
            <w:pPr>
              <w:pStyle w:val="Prrafodelista"/>
              <w:spacing w:line="276" w:lineRule="auto"/>
              <w:ind w:left="284"/>
              <w:contextualSpacing/>
              <w:jc w:val="both"/>
              <w:rPr>
                <w:rFonts w:ascii="Century Gothic" w:hAnsi="Century Gothic" w:cs="Arial"/>
                <w:color w:val="FF0000"/>
                <w:sz w:val="22"/>
                <w:szCs w:val="22"/>
                <w:lang w:val="es-CO"/>
              </w:rPr>
            </w:pPr>
          </w:p>
          <w:p w:rsidR="00CC7991" w:rsidRPr="00F704B7" w:rsidRDefault="00CC7991" w:rsidP="00F704B7">
            <w:pPr>
              <w:pStyle w:val="Prrafodelista"/>
              <w:numPr>
                <w:ilvl w:val="0"/>
                <w:numId w:val="10"/>
              </w:numPr>
              <w:spacing w:line="276" w:lineRule="auto"/>
              <w:ind w:left="284" w:hanging="284"/>
              <w:contextualSpacing/>
              <w:jc w:val="both"/>
              <w:rPr>
                <w:rFonts w:ascii="Century Gothic" w:hAnsi="Century Gothic" w:cs="Arial"/>
                <w:color w:val="FF0000"/>
                <w:sz w:val="22"/>
                <w:szCs w:val="22"/>
                <w:lang w:val="es-CO"/>
              </w:rPr>
            </w:pPr>
            <w:r w:rsidRPr="00236D6D">
              <w:rPr>
                <w:rFonts w:ascii="Century Gothic" w:hAnsi="Century Gothic" w:cs="Arial"/>
                <w:b/>
                <w:color w:val="FF0000"/>
                <w:sz w:val="22"/>
                <w:szCs w:val="22"/>
                <w:u w:val="single"/>
                <w:lang w:val="es-CO"/>
              </w:rPr>
              <w:t>Cumplimiento del contrato</w:t>
            </w:r>
            <w:r w:rsidRPr="00236D6D">
              <w:rPr>
                <w:rFonts w:ascii="Century Gothic" w:hAnsi="Century Gothic" w:cs="Arial"/>
                <w:color w:val="FF0000"/>
                <w:sz w:val="22"/>
                <w:szCs w:val="22"/>
                <w:lang w:val="es-CO"/>
              </w:rPr>
              <w:t xml:space="preserve">, en cuantía equivalente al 30% del valor del contrato, con una vigencia igual a la duración del contrato y seis (6) meses más. </w:t>
            </w:r>
          </w:p>
          <w:p w:rsidR="00FB7DF7" w:rsidRPr="00FB7DF7" w:rsidRDefault="00FB7DF7" w:rsidP="00FB7DF7">
            <w:pPr>
              <w:pStyle w:val="Prrafodelista"/>
              <w:spacing w:line="276" w:lineRule="auto"/>
              <w:ind w:left="284"/>
              <w:contextualSpacing/>
              <w:jc w:val="both"/>
              <w:rPr>
                <w:rFonts w:ascii="Century Gothic" w:hAnsi="Century Gothic" w:cs="Arial"/>
                <w:color w:val="FF0000"/>
                <w:sz w:val="22"/>
                <w:szCs w:val="22"/>
                <w:lang w:val="es-CO"/>
              </w:rPr>
            </w:pPr>
          </w:p>
          <w:p w:rsidR="00CC7991" w:rsidRPr="00236D6D" w:rsidRDefault="00CC7991" w:rsidP="00CC7991">
            <w:pPr>
              <w:pStyle w:val="Prrafodelista"/>
              <w:numPr>
                <w:ilvl w:val="0"/>
                <w:numId w:val="10"/>
              </w:numPr>
              <w:spacing w:line="276" w:lineRule="auto"/>
              <w:ind w:left="284" w:hanging="284"/>
              <w:contextualSpacing/>
              <w:jc w:val="both"/>
              <w:rPr>
                <w:rFonts w:ascii="Century Gothic" w:hAnsi="Century Gothic" w:cs="Arial"/>
                <w:color w:val="FF0000"/>
                <w:sz w:val="22"/>
                <w:szCs w:val="22"/>
                <w:lang w:val="es-CO"/>
              </w:rPr>
            </w:pPr>
            <w:r w:rsidRPr="00236D6D">
              <w:rPr>
                <w:rFonts w:ascii="Century Gothic" w:hAnsi="Century Gothic" w:cs="Arial"/>
                <w:b/>
                <w:color w:val="FF0000"/>
                <w:sz w:val="22"/>
                <w:szCs w:val="22"/>
                <w:u w:val="single"/>
                <w:lang w:val="es-CO"/>
              </w:rPr>
              <w:t>Pago de Salarios y Prestaciones Sociales e indemnizaciones de personal</w:t>
            </w:r>
            <w:r w:rsidRPr="00236D6D">
              <w:rPr>
                <w:rFonts w:ascii="Century Gothic" w:hAnsi="Century Gothic" w:cs="Arial"/>
                <w:color w:val="FF0000"/>
                <w:sz w:val="22"/>
                <w:szCs w:val="22"/>
                <w:lang w:val="es-CO"/>
              </w:rPr>
              <w:t xml:space="preserve"> que haya de utilizar para la ejecución del presente contrato, en cuantía equivalente al CINCO POR CIENTO (5%) del valor del contrato, con una vigencia igual a la duración del contrato y TRES (3) AÑOS más.  </w:t>
            </w:r>
          </w:p>
          <w:p w:rsidR="00FB7DF7" w:rsidRPr="00FB7DF7" w:rsidRDefault="00FB7DF7" w:rsidP="00FB7DF7">
            <w:pPr>
              <w:pStyle w:val="Prrafodelista"/>
              <w:spacing w:line="276" w:lineRule="auto"/>
              <w:ind w:left="284"/>
              <w:contextualSpacing/>
              <w:jc w:val="both"/>
              <w:rPr>
                <w:rFonts w:ascii="Century Gothic" w:hAnsi="Century Gothic" w:cs="Arial"/>
                <w:b/>
                <w:bCs/>
                <w:color w:val="FF0000"/>
                <w:sz w:val="22"/>
                <w:szCs w:val="22"/>
                <w:lang w:val="es-CO"/>
              </w:rPr>
            </w:pPr>
          </w:p>
          <w:p w:rsidR="00CC7991" w:rsidRPr="00F704B7" w:rsidRDefault="00CC7991" w:rsidP="00F704B7">
            <w:pPr>
              <w:pStyle w:val="Prrafodelista"/>
              <w:numPr>
                <w:ilvl w:val="0"/>
                <w:numId w:val="10"/>
              </w:numPr>
              <w:spacing w:line="276" w:lineRule="auto"/>
              <w:ind w:left="284" w:hanging="284"/>
              <w:contextualSpacing/>
              <w:jc w:val="both"/>
              <w:rPr>
                <w:rFonts w:ascii="Century Gothic" w:hAnsi="Century Gothic" w:cs="Arial"/>
                <w:b/>
                <w:bCs/>
                <w:color w:val="FF0000"/>
                <w:sz w:val="22"/>
                <w:szCs w:val="22"/>
                <w:lang w:val="es-CO"/>
              </w:rPr>
            </w:pPr>
            <w:r w:rsidRPr="00236D6D">
              <w:rPr>
                <w:rFonts w:ascii="Century Gothic" w:hAnsi="Century Gothic" w:cs="Arial"/>
                <w:b/>
                <w:color w:val="FF0000"/>
                <w:sz w:val="22"/>
                <w:szCs w:val="22"/>
                <w:u w:val="single"/>
                <w:lang w:val="es-CO"/>
              </w:rPr>
              <w:lastRenderedPageBreak/>
              <w:t>De estabilidad de la obra y buena calidad de los materiales utilizados</w:t>
            </w:r>
            <w:r w:rsidRPr="00236D6D">
              <w:rPr>
                <w:rFonts w:ascii="Century Gothic" w:hAnsi="Century Gothic" w:cs="Arial"/>
                <w:color w:val="FF0000"/>
                <w:sz w:val="22"/>
                <w:szCs w:val="22"/>
                <w:lang w:val="es-CO"/>
              </w:rPr>
              <w:t xml:space="preserve">, en cuantía equivalente al TREINTA POR CIENTO (30%) del valor del contrato, con una vigencia de CINCO (5) AÑOS, contados a partir de la fecha de suscripción del acta de recibo final y definitivo de las obras a satisfacción por parte de la </w:t>
            </w:r>
            <w:r w:rsidRPr="00236D6D">
              <w:rPr>
                <w:rFonts w:ascii="Century Gothic" w:hAnsi="Century Gothic" w:cs="Arial"/>
                <w:b/>
                <w:bCs/>
                <w:color w:val="FF0000"/>
                <w:sz w:val="22"/>
                <w:szCs w:val="22"/>
                <w:lang w:val="es-CO"/>
              </w:rPr>
              <w:t>ENTIDAD CONTRATANTE. (CUANDO SE TRATA DE CONTRATACIÓN DE OBRAS)</w:t>
            </w:r>
          </w:p>
          <w:p w:rsidR="00FB7DF7" w:rsidRPr="00FB7DF7" w:rsidRDefault="00FB7DF7" w:rsidP="00FB7DF7">
            <w:pPr>
              <w:pStyle w:val="Prrafodelista"/>
              <w:spacing w:line="276" w:lineRule="auto"/>
              <w:ind w:left="284"/>
              <w:contextualSpacing/>
              <w:jc w:val="both"/>
              <w:rPr>
                <w:rFonts w:ascii="Century Gothic" w:hAnsi="Century Gothic" w:cs="Arial"/>
                <w:sz w:val="22"/>
                <w:szCs w:val="22"/>
                <w:lang w:val="es-CO"/>
              </w:rPr>
            </w:pPr>
          </w:p>
          <w:p w:rsidR="00E216A8" w:rsidRPr="00F704B7" w:rsidRDefault="00CC7991" w:rsidP="00F704B7">
            <w:pPr>
              <w:pStyle w:val="Prrafodelista"/>
              <w:numPr>
                <w:ilvl w:val="0"/>
                <w:numId w:val="10"/>
              </w:numPr>
              <w:spacing w:line="276" w:lineRule="auto"/>
              <w:ind w:left="284" w:hanging="284"/>
              <w:contextualSpacing/>
              <w:jc w:val="both"/>
              <w:rPr>
                <w:rFonts w:ascii="Century Gothic" w:hAnsi="Century Gothic" w:cs="Arial"/>
                <w:sz w:val="22"/>
                <w:szCs w:val="22"/>
                <w:lang w:val="es-CO"/>
              </w:rPr>
            </w:pPr>
            <w:r w:rsidRPr="00236D6D">
              <w:rPr>
                <w:rFonts w:ascii="Century Gothic" w:hAnsi="Century Gothic" w:cs="Arial"/>
                <w:b/>
                <w:bCs/>
                <w:color w:val="FF0000"/>
                <w:sz w:val="22"/>
                <w:szCs w:val="22"/>
                <w:lang w:val="es-CO"/>
              </w:rPr>
              <w:t>EL CONTRATISTA</w:t>
            </w:r>
            <w:r w:rsidRPr="00236D6D">
              <w:rPr>
                <w:rFonts w:ascii="Century Gothic" w:hAnsi="Century Gothic" w:cs="Arial"/>
                <w:color w:val="FF0000"/>
                <w:sz w:val="22"/>
                <w:szCs w:val="22"/>
                <w:lang w:val="es-CO"/>
              </w:rPr>
              <w:t xml:space="preserve">, deberá constituir a favor de la </w:t>
            </w:r>
            <w:r w:rsidRPr="00236D6D">
              <w:rPr>
                <w:rFonts w:ascii="Century Gothic" w:hAnsi="Century Gothic" w:cs="Arial"/>
                <w:b/>
                <w:bCs/>
                <w:color w:val="FF0000"/>
                <w:sz w:val="22"/>
                <w:szCs w:val="22"/>
                <w:lang w:val="es-CO"/>
              </w:rPr>
              <w:t xml:space="preserve">ENTIDAD CONTRATANTE, </w:t>
            </w:r>
            <w:r w:rsidRPr="00236D6D">
              <w:rPr>
                <w:rFonts w:ascii="Century Gothic" w:hAnsi="Century Gothic" w:cs="Arial"/>
                <w:color w:val="FF0000"/>
                <w:sz w:val="22"/>
                <w:szCs w:val="22"/>
                <w:lang w:val="es-CO"/>
              </w:rPr>
              <w:t xml:space="preserve">amparo autónomo de </w:t>
            </w:r>
            <w:r w:rsidRPr="00236D6D">
              <w:rPr>
                <w:rFonts w:ascii="Century Gothic" w:hAnsi="Century Gothic" w:cs="Arial"/>
                <w:b/>
                <w:color w:val="FF0000"/>
                <w:sz w:val="22"/>
                <w:szCs w:val="22"/>
                <w:u w:val="single"/>
                <w:lang w:val="es-CO"/>
              </w:rPr>
              <w:t>responsabilidad Civil Extracontractual</w:t>
            </w:r>
            <w:r w:rsidRPr="00236D6D">
              <w:rPr>
                <w:rFonts w:ascii="Century Gothic" w:hAnsi="Century Gothic" w:cs="Arial"/>
                <w:color w:val="FF0000"/>
                <w:sz w:val="22"/>
                <w:szCs w:val="22"/>
                <w:lang w:val="es-CO"/>
              </w:rPr>
              <w:t xml:space="preserve">, en cuantía equivalente </w:t>
            </w:r>
            <w:r w:rsidRPr="00236D6D">
              <w:rPr>
                <w:rFonts w:ascii="Century Gothic" w:hAnsi="Century Gothic" w:cs="Arial"/>
                <w:b/>
                <w:color w:val="FF0000"/>
                <w:sz w:val="22"/>
                <w:szCs w:val="22"/>
                <w:lang w:val="es-CO"/>
              </w:rPr>
              <w:t xml:space="preserve">XXX </w:t>
            </w:r>
            <w:r w:rsidRPr="00236D6D">
              <w:rPr>
                <w:rFonts w:ascii="Century Gothic" w:hAnsi="Century Gothic" w:cs="Arial"/>
                <w:color w:val="FF0000"/>
                <w:sz w:val="22"/>
                <w:szCs w:val="22"/>
                <w:lang w:val="es-CO"/>
              </w:rPr>
              <w:t xml:space="preserve">SMLMV, con una vigencia igual al término de duración del mismo. </w:t>
            </w:r>
            <w:r w:rsidRPr="00236D6D">
              <w:rPr>
                <w:rFonts w:ascii="Century Gothic" w:hAnsi="Century Gothic" w:cs="Arial"/>
                <w:b/>
                <w:bCs/>
                <w:color w:val="FF0000"/>
                <w:sz w:val="22"/>
                <w:szCs w:val="22"/>
                <w:lang w:val="es-CO"/>
              </w:rPr>
              <w:t>(CUANDO SE TRATA DE CONTRATACIÓN DE OBRAS-PARA DETERMINAR LA CUA</w:t>
            </w:r>
            <w:r>
              <w:rPr>
                <w:rFonts w:ascii="Century Gothic" w:hAnsi="Century Gothic" w:cs="Arial"/>
                <w:b/>
                <w:bCs/>
                <w:color w:val="FF0000"/>
                <w:sz w:val="22"/>
                <w:szCs w:val="22"/>
                <w:lang w:val="es-CO"/>
              </w:rPr>
              <w:t>NTIA SE DEBE REVISAR EL ART. 2.2.1.2.3.1.17 DEL DECRETO 1082 DEL 2015</w:t>
            </w:r>
            <w:r w:rsidRPr="00236D6D">
              <w:rPr>
                <w:rFonts w:ascii="Century Gothic" w:hAnsi="Century Gothic" w:cs="Arial"/>
                <w:b/>
                <w:bCs/>
                <w:color w:val="FF0000"/>
                <w:sz w:val="22"/>
                <w:szCs w:val="22"/>
                <w:lang w:val="es-CO"/>
              </w:rPr>
              <w:t xml:space="preserve">. LOS AMPAROS SE ENCUENTRAN ESTIPULADOS EN EL ART. </w:t>
            </w:r>
            <w:r w:rsidRPr="0075758B">
              <w:rPr>
                <w:rFonts w:ascii="Century Gothic" w:hAnsi="Century Gothic" w:cs="Arial"/>
                <w:b/>
                <w:bCs/>
                <w:color w:val="FF0000"/>
                <w:sz w:val="22"/>
                <w:szCs w:val="22"/>
              </w:rPr>
              <w:t xml:space="preserve">2.2.1.2.3.2.9. </w:t>
            </w:r>
            <w:r>
              <w:rPr>
                <w:rFonts w:ascii="Century Gothic" w:hAnsi="Century Gothic" w:cs="Arial"/>
                <w:b/>
                <w:bCs/>
                <w:color w:val="FF0000"/>
                <w:sz w:val="22"/>
                <w:szCs w:val="22"/>
                <w:lang w:val="es-CO"/>
              </w:rPr>
              <w:t xml:space="preserve"> DEL DECRETO 1082 DEL 2015</w:t>
            </w:r>
            <w:r w:rsidRPr="00236D6D">
              <w:rPr>
                <w:rFonts w:ascii="Century Gothic" w:hAnsi="Century Gothic" w:cs="Arial"/>
                <w:b/>
                <w:bCs/>
                <w:color w:val="FF0000"/>
                <w:sz w:val="22"/>
                <w:szCs w:val="22"/>
                <w:lang w:val="es-CO"/>
              </w:rPr>
              <w:t>)</w:t>
            </w:r>
          </w:p>
        </w:tc>
      </w:tr>
      <w:tr w:rsidR="00E216A8" w:rsidRPr="00E216A8" w:rsidTr="009C158A">
        <w:trPr>
          <w:trHeight w:val="1415"/>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rsidR="00E216A8" w:rsidRPr="00E216A8" w:rsidRDefault="00E216A8" w:rsidP="00E216A8">
            <w:pPr>
              <w:jc w:val="both"/>
              <w:rPr>
                <w:rFonts w:ascii="Century Gothic" w:hAnsi="Century Gothic" w:cs="Arial"/>
                <w:b/>
                <w:sz w:val="22"/>
                <w:szCs w:val="22"/>
                <w:lang w:val="es-ES"/>
              </w:rPr>
            </w:pPr>
            <w:r w:rsidRPr="00E216A8">
              <w:rPr>
                <w:rFonts w:ascii="Century Gothic" w:hAnsi="Century Gothic" w:cs="Arial"/>
                <w:b/>
                <w:sz w:val="22"/>
                <w:szCs w:val="22"/>
                <w:lang w:val="es-ES"/>
              </w:rPr>
              <w:lastRenderedPageBreak/>
              <w:t xml:space="preserve">20. INHABILIDADES E INCOMPATIBILIDADES: </w:t>
            </w:r>
            <w:r w:rsidRPr="00E216A8">
              <w:rPr>
                <w:rFonts w:ascii="Century Gothic" w:hAnsi="Century Gothic" w:cs="Arial"/>
                <w:sz w:val="22"/>
                <w:szCs w:val="22"/>
                <w:lang w:val="es-ES"/>
              </w:rPr>
              <w:t xml:space="preserve">El CONTRATISTA, con la suscripción del presente contrato y bajo juramento, manifiesta que no se halla incurso (a) en las causales de inhabilidad e incompatibilidad, o prohibiciones para contratar con el Municipio de Pasto. (Arts. 126, </w:t>
            </w:r>
            <w:smartTag w:uri="urn:schemas-microsoft-com:office:smarttags" w:element="metricconverter">
              <w:smartTagPr>
                <w:attr w:name="ProductID" w:val="127 C"/>
              </w:smartTagPr>
              <w:r w:rsidRPr="00E216A8">
                <w:rPr>
                  <w:rFonts w:ascii="Century Gothic" w:hAnsi="Century Gothic" w:cs="Arial"/>
                  <w:sz w:val="22"/>
                  <w:szCs w:val="22"/>
                  <w:lang w:val="es-ES"/>
                </w:rPr>
                <w:t>127 C</w:t>
              </w:r>
            </w:smartTag>
            <w:r w:rsidRPr="00E216A8">
              <w:rPr>
                <w:rFonts w:ascii="Century Gothic" w:hAnsi="Century Gothic" w:cs="Arial"/>
                <w:sz w:val="22"/>
                <w:szCs w:val="22"/>
                <w:lang w:val="es-ES"/>
              </w:rPr>
              <w:t>.P., Art. 8 Ley 80 de 1993, Ley 136 de 1994, Ley 1148 de 2007, Ley 1474 de 2011 y disposiciones legales vigentes).</w:t>
            </w:r>
          </w:p>
        </w:tc>
      </w:tr>
      <w:tr w:rsidR="00E216A8" w:rsidRPr="00E216A8" w:rsidTr="009C158A">
        <w:trPr>
          <w:trHeight w:val="840"/>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rsidR="00E216A8" w:rsidRPr="00E216A8" w:rsidRDefault="00E216A8" w:rsidP="00E216A8">
            <w:pPr>
              <w:jc w:val="both"/>
              <w:rPr>
                <w:rFonts w:ascii="Century Gothic" w:hAnsi="Century Gothic" w:cs="Arial"/>
                <w:b/>
                <w:sz w:val="22"/>
                <w:szCs w:val="22"/>
                <w:lang w:val="es-ES"/>
              </w:rPr>
            </w:pPr>
            <w:r w:rsidRPr="00E216A8">
              <w:rPr>
                <w:rFonts w:ascii="Century Gothic" w:hAnsi="Century Gothic" w:cs="Arial"/>
                <w:b/>
                <w:sz w:val="22"/>
                <w:szCs w:val="22"/>
                <w:lang w:val="es-ES"/>
              </w:rPr>
              <w:t xml:space="preserve">21. RELACIÓN LABORAL: </w:t>
            </w:r>
            <w:r w:rsidRPr="00E216A8">
              <w:rPr>
                <w:rFonts w:ascii="Century Gothic" w:hAnsi="Century Gothic" w:cs="Arial"/>
                <w:sz w:val="22"/>
                <w:szCs w:val="22"/>
                <w:lang w:val="es-ES"/>
              </w:rPr>
              <w:t xml:space="preserve">El desarrollo del presente contrato, las obligaciones y las actividades acordadas previamente, serán ejecutadas por el Contratista bajo su responsabilidad, sin subordinación y con autonomía respecto a la Administración, en consecuencia el presente contrato no genera ninguna relación laboral, ni con el personal que vincule para su ejecución; tampoco genera el pago de salarios, prestaciones sociales, ni ningún emolumento diferente al valor antes señalado. </w:t>
            </w:r>
          </w:p>
        </w:tc>
      </w:tr>
      <w:tr w:rsidR="00E216A8" w:rsidRPr="00E216A8" w:rsidTr="009C158A">
        <w:trPr>
          <w:trHeight w:val="721"/>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rsidR="00E216A8" w:rsidRPr="00E216A8" w:rsidRDefault="00E216A8" w:rsidP="00E216A8">
            <w:pPr>
              <w:jc w:val="both"/>
              <w:rPr>
                <w:rFonts w:ascii="Century Gothic" w:hAnsi="Century Gothic" w:cs="Arial"/>
                <w:b/>
                <w:sz w:val="22"/>
                <w:szCs w:val="22"/>
                <w:lang w:val="es-ES"/>
              </w:rPr>
            </w:pPr>
            <w:r w:rsidRPr="00E216A8">
              <w:rPr>
                <w:rFonts w:ascii="Century Gothic" w:hAnsi="Century Gothic" w:cs="Arial"/>
                <w:b/>
                <w:sz w:val="22"/>
                <w:szCs w:val="22"/>
                <w:lang w:val="es-ES"/>
              </w:rPr>
              <w:t xml:space="preserve">22. REGIMEN LEGAL: </w:t>
            </w:r>
            <w:r w:rsidRPr="00E216A8">
              <w:rPr>
                <w:rFonts w:ascii="Century Gothic" w:hAnsi="Century Gothic" w:cs="Arial"/>
                <w:sz w:val="22"/>
                <w:szCs w:val="22"/>
                <w:lang w:val="es-ES"/>
              </w:rPr>
              <w:t xml:space="preserve">El presente contrato se regirá por las Leyes 80 de 1993, 1150 de 2007, Decreto </w:t>
            </w:r>
            <w:r w:rsidR="00F704B7">
              <w:rPr>
                <w:rFonts w:ascii="Century Gothic" w:hAnsi="Century Gothic" w:cs="Arial"/>
                <w:sz w:val="22"/>
                <w:szCs w:val="22"/>
                <w:lang w:val="es-ES"/>
              </w:rPr>
              <w:t xml:space="preserve">1082 de 2015 </w:t>
            </w:r>
            <w:r w:rsidRPr="00E216A8">
              <w:rPr>
                <w:rFonts w:ascii="Century Gothic" w:hAnsi="Century Gothic" w:cs="Arial"/>
                <w:sz w:val="22"/>
                <w:szCs w:val="22"/>
                <w:lang w:val="es-ES"/>
              </w:rPr>
              <w:t xml:space="preserve"> y las disposiciones reglamentarias o que las modifiquen o sustituyan.</w:t>
            </w:r>
          </w:p>
        </w:tc>
      </w:tr>
      <w:tr w:rsidR="00E216A8" w:rsidRPr="00E216A8" w:rsidTr="009C158A">
        <w:trPr>
          <w:trHeight w:val="1415"/>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rsidR="00E216A8" w:rsidRPr="00E216A8" w:rsidRDefault="00E216A8" w:rsidP="00E216A8">
            <w:pPr>
              <w:jc w:val="both"/>
              <w:rPr>
                <w:rFonts w:ascii="Century Gothic" w:hAnsi="Century Gothic" w:cs="Arial"/>
                <w:b/>
                <w:sz w:val="22"/>
                <w:szCs w:val="22"/>
                <w:lang w:val="es-ES"/>
              </w:rPr>
            </w:pPr>
            <w:r w:rsidRPr="00E216A8">
              <w:rPr>
                <w:rFonts w:ascii="Century Gothic" w:hAnsi="Century Gothic" w:cs="Arial"/>
                <w:b/>
                <w:sz w:val="22"/>
                <w:szCs w:val="22"/>
                <w:lang w:val="es-ES"/>
              </w:rPr>
              <w:t xml:space="preserve">23. MULTAS Y CLÁUSULA PENAL PECUNIARIA: </w:t>
            </w:r>
            <w:r w:rsidR="00F704B7" w:rsidRPr="007C2D44">
              <w:rPr>
                <w:rFonts w:ascii="Century Gothic" w:hAnsi="Century Gothic" w:cs="Arial"/>
                <w:sz w:val="22"/>
                <w:szCs w:val="22"/>
                <w:lang w:val="es-ES"/>
              </w:rPr>
              <w:t>De conformidad con lo dispuesto en el artículo 17 de la Ley 1150 de 2007, para imputar al valor de los perjuicios que pudiese sufrir EL MUNICIPIO en caso de declaratoria de caducidad incumplimiento, total o parcial de las obligaciones a cargo de ELCONTRATISTA, se estipula como pena pecuniaria un porcentaje igual al diez por ciento (10%) del valor del contrato</w:t>
            </w:r>
            <w:r w:rsidR="00F704B7" w:rsidRPr="007C2D44">
              <w:rPr>
                <w:rFonts w:ascii="Century Gothic" w:hAnsi="Century Gothic" w:cs="Arial"/>
                <w:b/>
                <w:sz w:val="22"/>
                <w:szCs w:val="22"/>
                <w:lang w:val="es-ES"/>
              </w:rPr>
              <w:t>.-MULTAS:</w:t>
            </w:r>
            <w:r w:rsidR="00F704B7" w:rsidRPr="007C2D44">
              <w:rPr>
                <w:rFonts w:ascii="Century Gothic" w:hAnsi="Century Gothic" w:cs="Arial"/>
                <w:sz w:val="22"/>
                <w:szCs w:val="22"/>
                <w:lang w:val="es-ES"/>
              </w:rPr>
              <w:t xml:space="preserve"> En caso de mora o incumplimiento parcial por parte de ELCONTRATISTA, de cualquiera de las obligaciones contraídas en virtud del presente contrato, y con el fin de conminar a su cumplimiento EL MUNICIPIO podrá imponer mediante resolución motivada, multas sucesivas equivalentes al tres (3%) del valor del contrato, por cada día de atraso en el cumplimiento de las obligaciones pactadas. Las multas tendrán un tope máximo del diez (10%) por ciento del valor total del contrato. </w:t>
            </w:r>
            <w:r w:rsidR="00F704B7" w:rsidRPr="007C2D44">
              <w:rPr>
                <w:rFonts w:ascii="Century Gothic" w:hAnsi="Century Gothic" w:cs="Arial"/>
                <w:b/>
                <w:sz w:val="22"/>
                <w:szCs w:val="22"/>
                <w:lang w:val="es-ES"/>
              </w:rPr>
              <w:t>PARÁGRAFO PRIMERO:</w:t>
            </w:r>
            <w:r w:rsidR="00F704B7" w:rsidRPr="007C2D44">
              <w:rPr>
                <w:rFonts w:ascii="Century Gothic" w:hAnsi="Century Gothic" w:cs="Arial"/>
                <w:sz w:val="22"/>
                <w:szCs w:val="22"/>
                <w:lang w:val="es-ES"/>
              </w:rPr>
              <w:t xml:space="preserve"> La cláusula penal pecuniaria y las multas que sean eventualmente impuestas, se harán efectivas directamente por EL MUNICIPIO, pudiendo acudir para el efecto, entre otros, a los mecanismos de compensación de las sumas adeudadas a EL CONTRATISTA, o a cualquier otro medio para obtener el pago. PARÁGRAFO SEGUNDO: La imposición de multas no limita ni anula las sanciones por incumplimiento descritas en el contrato, ni las indemnizaciones legales a que haya lugar.</w:t>
            </w:r>
          </w:p>
        </w:tc>
      </w:tr>
      <w:tr w:rsidR="00E216A8" w:rsidRPr="00E216A8" w:rsidTr="00F704B7">
        <w:trPr>
          <w:trHeight w:val="703"/>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rsidR="00E216A8" w:rsidRPr="00E216A8" w:rsidRDefault="00E216A8" w:rsidP="00E216A8">
            <w:pPr>
              <w:jc w:val="both"/>
              <w:rPr>
                <w:rFonts w:ascii="Century Gothic" w:hAnsi="Century Gothic" w:cs="Arial"/>
                <w:b/>
                <w:sz w:val="22"/>
                <w:szCs w:val="22"/>
                <w:lang w:val="es-ES"/>
              </w:rPr>
            </w:pPr>
            <w:r w:rsidRPr="00E216A8">
              <w:rPr>
                <w:rFonts w:ascii="Century Gothic" w:hAnsi="Century Gothic" w:cs="Arial"/>
                <w:b/>
                <w:sz w:val="22"/>
                <w:szCs w:val="22"/>
              </w:rPr>
              <w:t>24. SUSPENSIÓN TEMPORAL DEL CONTRATO</w:t>
            </w:r>
            <w:r w:rsidRPr="00E216A8">
              <w:rPr>
                <w:rFonts w:ascii="Century Gothic" w:hAnsi="Century Gothic" w:cs="Arial"/>
                <w:sz w:val="22"/>
                <w:szCs w:val="22"/>
              </w:rPr>
              <w:t>: Por razones de fuerza mayor o caso fortuito se podrá, de común acuerdo entre las partes, suspender temporalmente la ejecución del contrato, mediante un acta en donde conste tal evento, sin que para los efectos del plazo extintivo se compute el tiempo de suspensión. PARAGRAFO. —El CONTRATISTA prorrogará la vigencia de la garantía única de cumplimiento por el tiempo que dure la suspensión.</w:t>
            </w:r>
          </w:p>
        </w:tc>
      </w:tr>
      <w:tr w:rsidR="00E216A8" w:rsidRPr="00E216A8" w:rsidTr="009C158A">
        <w:trPr>
          <w:trHeight w:val="640"/>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rsidR="00E216A8" w:rsidRPr="00E216A8" w:rsidRDefault="00E216A8" w:rsidP="00E216A8">
            <w:pPr>
              <w:jc w:val="both"/>
              <w:rPr>
                <w:rFonts w:ascii="Century Gothic" w:hAnsi="Century Gothic" w:cs="Arial"/>
                <w:b/>
                <w:sz w:val="22"/>
                <w:szCs w:val="22"/>
                <w:lang w:val="es-ES"/>
              </w:rPr>
            </w:pPr>
            <w:r w:rsidRPr="00E216A8">
              <w:rPr>
                <w:rFonts w:ascii="Century Gothic" w:hAnsi="Century Gothic" w:cs="Arial"/>
                <w:b/>
                <w:sz w:val="22"/>
                <w:szCs w:val="22"/>
              </w:rPr>
              <w:lastRenderedPageBreak/>
              <w:t>25. CESIÓN:</w:t>
            </w:r>
            <w:r w:rsidRPr="00E216A8">
              <w:rPr>
                <w:rFonts w:ascii="Century Gothic" w:hAnsi="Century Gothic" w:cs="Arial"/>
                <w:sz w:val="22"/>
                <w:szCs w:val="22"/>
              </w:rPr>
              <w:t xml:space="preserve"> El CONTRATISTA no podrá ceder el presente contrato sin autorización previa, expresa y escrita de El MUNICIPIO.</w:t>
            </w:r>
          </w:p>
        </w:tc>
      </w:tr>
      <w:tr w:rsidR="00E216A8" w:rsidRPr="00E216A8" w:rsidTr="009C158A">
        <w:trPr>
          <w:trHeight w:val="1120"/>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rsidR="00E216A8" w:rsidRPr="00E216A8" w:rsidRDefault="00E216A8" w:rsidP="00E216A8">
            <w:pPr>
              <w:jc w:val="both"/>
              <w:rPr>
                <w:rFonts w:ascii="Century Gothic" w:hAnsi="Century Gothic" w:cs="Arial"/>
                <w:b/>
                <w:sz w:val="22"/>
                <w:szCs w:val="22"/>
                <w:lang w:val="es-ES"/>
              </w:rPr>
            </w:pPr>
            <w:r w:rsidRPr="00E216A8">
              <w:rPr>
                <w:rFonts w:ascii="Century Gothic" w:hAnsi="Century Gothic" w:cs="Arial"/>
                <w:b/>
                <w:sz w:val="22"/>
                <w:szCs w:val="22"/>
              </w:rPr>
              <w:t>26. SUBCONTRATACIÓN</w:t>
            </w:r>
            <w:r w:rsidRPr="00E216A8">
              <w:rPr>
                <w:rFonts w:ascii="Century Gothic" w:hAnsi="Century Gothic" w:cs="Arial"/>
                <w:sz w:val="22"/>
                <w:szCs w:val="22"/>
              </w:rPr>
              <w:t xml:space="preserve">: EL CONTRATISTA sólo podrá subcontratar todo aquello que no implique la ejecución de la totalidad del objeto del presente contrato, con la autorización previa y escrita de El MUNICIPIO y bajo la exclusiva responsabilidad de EL CONTRATISTA.  </w:t>
            </w:r>
          </w:p>
        </w:tc>
      </w:tr>
      <w:tr w:rsidR="00E216A8" w:rsidRPr="00E216A8" w:rsidTr="009C158A">
        <w:trPr>
          <w:trHeight w:val="1120"/>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rsidR="00E216A8" w:rsidRPr="00E216A8" w:rsidRDefault="00E216A8" w:rsidP="00E216A8">
            <w:pPr>
              <w:jc w:val="both"/>
              <w:rPr>
                <w:rFonts w:ascii="Century Gothic" w:hAnsi="Century Gothic" w:cs="Arial"/>
                <w:b/>
                <w:sz w:val="22"/>
                <w:szCs w:val="22"/>
                <w:lang w:val="es-ES"/>
              </w:rPr>
            </w:pPr>
            <w:r w:rsidRPr="00E216A8">
              <w:rPr>
                <w:rFonts w:ascii="Century Gothic" w:hAnsi="Century Gothic" w:cs="Arial"/>
                <w:b/>
                <w:sz w:val="22"/>
                <w:szCs w:val="22"/>
              </w:rPr>
              <w:t>27. INTERPRETACIÓN, MODIFICACIÓN Y TERMINACIÓN UNILATERALES</w:t>
            </w:r>
            <w:r w:rsidRPr="00E216A8">
              <w:rPr>
                <w:rFonts w:ascii="Century Gothic" w:hAnsi="Century Gothic" w:cs="Arial"/>
                <w:sz w:val="22"/>
                <w:szCs w:val="22"/>
              </w:rPr>
              <w:t>: Cuando surjan motivos posteriores al perfeccionamiento del contrato que hicieren necesaria la interpretación, modificación y terminación unilaterales de éste, se dará aplicación a lo dispuesto en los artículos 15, 16 y 17 de la Ley 80 de 1993.</w:t>
            </w:r>
          </w:p>
        </w:tc>
      </w:tr>
      <w:tr w:rsidR="00E216A8" w:rsidRPr="00E216A8" w:rsidTr="009C158A">
        <w:trPr>
          <w:trHeight w:val="3038"/>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rsidR="00E216A8" w:rsidRPr="00E216A8" w:rsidRDefault="00E216A8" w:rsidP="00E216A8">
            <w:pPr>
              <w:jc w:val="both"/>
              <w:rPr>
                <w:rFonts w:ascii="Century Gothic" w:hAnsi="Century Gothic" w:cs="Arial"/>
                <w:b/>
                <w:sz w:val="22"/>
                <w:szCs w:val="22"/>
                <w:lang w:val="es-ES"/>
              </w:rPr>
            </w:pPr>
            <w:r w:rsidRPr="00E216A8">
              <w:rPr>
                <w:rFonts w:ascii="Century Gothic" w:hAnsi="Century Gothic" w:cs="Arial"/>
                <w:b/>
                <w:sz w:val="22"/>
                <w:szCs w:val="22"/>
              </w:rPr>
              <w:t>28. LIQUIDACIÓN DEL CONTRATO</w:t>
            </w:r>
            <w:r w:rsidRPr="00E216A8">
              <w:rPr>
                <w:rFonts w:ascii="Century Gothic" w:hAnsi="Century Gothic" w:cs="Arial"/>
                <w:sz w:val="22"/>
                <w:szCs w:val="22"/>
              </w:rPr>
              <w:t xml:space="preserve">: El presente contrato se liquidará de común acuerdo entre las partes al cumplimiento de su objeto, o a más tardar dentro de los cuatro (4) meses siguientes, contados a partir de la fecha de la extinción del plazo de ejecución del contrato o de la expedición del acto administrativo que ordene su terminación. También en ésta etapa las partes acordarán los ajustes, revisiones y reconocimientos a que haya lugar. En el acta de liquidación constarán los acuerdos, conciliaciones y transacciones a que llegaren las partes para poner fin a las divergencias presentadas y poder declararse a paz y salvo. Para la liquidación se exigirá a EL CONTRATISTA la extensión o ampliación, si es del caso, de la garantía del contrato para avalar las obligaciones que deba cumplir con posterioridad a la extinción del mismo. </w:t>
            </w:r>
            <w:r w:rsidRPr="00E216A8">
              <w:rPr>
                <w:rFonts w:ascii="Century Gothic" w:hAnsi="Century Gothic" w:cs="Arial"/>
                <w:b/>
                <w:sz w:val="22"/>
                <w:szCs w:val="22"/>
              </w:rPr>
              <w:t>PARÁGRAFO:LIQUIDACIÓN UNILATERAL</w:t>
            </w:r>
            <w:r w:rsidRPr="00E216A8">
              <w:rPr>
                <w:rFonts w:ascii="Century Gothic" w:hAnsi="Century Gothic" w:cs="Arial"/>
                <w:sz w:val="22"/>
                <w:szCs w:val="22"/>
              </w:rPr>
              <w:t>: Si EL CONTRATISTA no se presenta a la liquidación, o las partes no llegan a acuerdo sobre el contenido de la misma, dentro del plazo previsto y los subsiguientes dos (2) meses,</w:t>
            </w:r>
            <w:r w:rsidRPr="00E216A8">
              <w:rPr>
                <w:rFonts w:ascii="Century Gothic" w:hAnsi="Century Gothic" w:cs="Arial"/>
                <w:position w:val="6"/>
                <w:sz w:val="22"/>
                <w:szCs w:val="22"/>
              </w:rPr>
              <w:t> </w:t>
            </w:r>
            <w:r w:rsidRPr="00E216A8">
              <w:rPr>
                <w:rFonts w:ascii="Century Gothic" w:hAnsi="Century Gothic" w:cs="Arial"/>
                <w:sz w:val="22"/>
                <w:szCs w:val="22"/>
              </w:rPr>
              <w:t xml:space="preserve"> será practicada directa y unilateralmente por El MUNICIPIO y se adoptará por acto administrativo motivado susceptible del recurso de reposición.</w:t>
            </w:r>
          </w:p>
        </w:tc>
      </w:tr>
      <w:tr w:rsidR="00E216A8" w:rsidRPr="00E216A8" w:rsidTr="009C158A">
        <w:trPr>
          <w:trHeight w:val="1120"/>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rsidR="00E216A8" w:rsidRPr="00E216A8" w:rsidRDefault="00E216A8" w:rsidP="00E216A8">
            <w:pPr>
              <w:jc w:val="both"/>
              <w:rPr>
                <w:rFonts w:ascii="Century Gothic" w:hAnsi="Century Gothic" w:cs="Arial"/>
                <w:b/>
                <w:sz w:val="22"/>
                <w:szCs w:val="22"/>
                <w:lang w:val="es-ES"/>
              </w:rPr>
            </w:pPr>
            <w:r w:rsidRPr="00E216A8">
              <w:rPr>
                <w:rFonts w:ascii="Century Gothic" w:hAnsi="Century Gothic" w:cs="Arial"/>
                <w:b/>
                <w:sz w:val="22"/>
                <w:szCs w:val="22"/>
              </w:rPr>
              <w:t>29. TERMINACIÓN BILATERAL ANTICIPADA</w:t>
            </w:r>
            <w:r w:rsidRPr="00E216A8">
              <w:rPr>
                <w:rFonts w:ascii="Century Gothic" w:hAnsi="Century Gothic" w:cs="Arial"/>
                <w:sz w:val="22"/>
                <w:szCs w:val="22"/>
              </w:rPr>
              <w:t>: Las partes, de común acuerdo, manifiestan que si EL CONTRATISTA no presenta los requisitos para la ejecución del contrato en el término de cinco (5) días hábiles, contados a partir de la fecha de la suscripción de éste, se terminará, pudiendo El MUNICIPIO suscribir nuevo contrato.</w:t>
            </w:r>
          </w:p>
        </w:tc>
      </w:tr>
      <w:tr w:rsidR="00E216A8" w:rsidRPr="00E216A8" w:rsidTr="009C158A">
        <w:trPr>
          <w:trHeight w:val="1120"/>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rsidR="00E216A8" w:rsidRPr="00E216A8" w:rsidRDefault="00E216A8" w:rsidP="00E216A8">
            <w:pPr>
              <w:jc w:val="both"/>
              <w:rPr>
                <w:rFonts w:ascii="Century Gothic" w:hAnsi="Century Gothic" w:cs="Arial"/>
                <w:b/>
                <w:sz w:val="22"/>
                <w:szCs w:val="22"/>
                <w:lang w:val="es-ES"/>
              </w:rPr>
            </w:pPr>
            <w:r w:rsidRPr="00E216A8">
              <w:rPr>
                <w:rFonts w:ascii="Century Gothic" w:hAnsi="Century Gothic" w:cs="Arial"/>
                <w:b/>
                <w:sz w:val="22"/>
                <w:szCs w:val="22"/>
              </w:rPr>
              <w:t>30. PERFECCIONAMIENTO Y REQUISITOS PARA LA EJECUCIÓN DEL CONTRATO</w:t>
            </w:r>
            <w:r w:rsidRPr="00E216A8">
              <w:rPr>
                <w:rFonts w:ascii="Century Gothic" w:hAnsi="Century Gothic" w:cs="Arial"/>
                <w:sz w:val="22"/>
                <w:szCs w:val="22"/>
              </w:rPr>
              <w:t>: El presente contrato se considera perfeccionado con la suscripción del mismo por las partes y el registro presupuestal. Para su ejecución se requiere la aprobación de las garantías. Este contrato requiere su publicación en el portal único de contratación una vez legalizado.</w:t>
            </w:r>
          </w:p>
        </w:tc>
      </w:tr>
      <w:tr w:rsidR="00E216A8" w:rsidRPr="00E216A8" w:rsidTr="009C158A">
        <w:trPr>
          <w:trHeight w:val="912"/>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rsidR="00E216A8" w:rsidRPr="00E216A8" w:rsidRDefault="00E216A8" w:rsidP="00E216A8">
            <w:pPr>
              <w:jc w:val="both"/>
              <w:rPr>
                <w:rFonts w:ascii="Century Gothic" w:hAnsi="Century Gothic" w:cs="Arial"/>
                <w:b/>
                <w:sz w:val="22"/>
                <w:szCs w:val="22"/>
                <w:lang w:val="es-ES"/>
              </w:rPr>
            </w:pPr>
            <w:r w:rsidRPr="00E216A8">
              <w:rPr>
                <w:rFonts w:ascii="Century Gothic" w:hAnsi="Century Gothic" w:cs="Arial"/>
                <w:b/>
                <w:sz w:val="22"/>
                <w:szCs w:val="22"/>
              </w:rPr>
              <w:t>31. SOLUCIÓN DE CONTROVERSIAS</w:t>
            </w:r>
            <w:r w:rsidRPr="00E216A8">
              <w:rPr>
                <w:rFonts w:ascii="Century Gothic" w:hAnsi="Century Gothic" w:cs="Arial"/>
                <w:sz w:val="22"/>
                <w:szCs w:val="22"/>
              </w:rPr>
              <w:t>: Los conflictos que se sucedan durante la ejecución del objeto contractual se solucionarán preferiblemente mediante los mecanismos de arreglo directo y conciliación.</w:t>
            </w:r>
          </w:p>
        </w:tc>
      </w:tr>
      <w:tr w:rsidR="00E216A8" w:rsidRPr="00E216A8" w:rsidTr="009C158A">
        <w:trPr>
          <w:trHeight w:val="1120"/>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rsidR="00E216A8" w:rsidRPr="00E216A8" w:rsidRDefault="00E216A8" w:rsidP="00E216A8">
            <w:pPr>
              <w:jc w:val="both"/>
              <w:rPr>
                <w:rFonts w:ascii="Century Gothic" w:hAnsi="Century Gothic" w:cs="Arial"/>
                <w:b/>
                <w:sz w:val="22"/>
                <w:szCs w:val="22"/>
                <w:lang w:val="es-ES"/>
              </w:rPr>
            </w:pPr>
            <w:r w:rsidRPr="00E216A8">
              <w:rPr>
                <w:rFonts w:ascii="Century Gothic" w:hAnsi="Century Gothic" w:cs="Arial"/>
                <w:b/>
                <w:sz w:val="22"/>
                <w:szCs w:val="22"/>
              </w:rPr>
              <w:t>32. DOCUMENTOS DEL CONTRATO</w:t>
            </w:r>
            <w:r w:rsidRPr="00E216A8">
              <w:rPr>
                <w:rFonts w:ascii="Century Gothic" w:hAnsi="Century Gothic" w:cs="Arial"/>
                <w:sz w:val="22"/>
                <w:szCs w:val="22"/>
              </w:rPr>
              <w:t>: Forman parte integral de éste contrato los estudios y documentos previos, los pliegos de condiciones, la oferta presentada por el contratista, disponibilidad y registro presupuestal, las garantías y acto de aprobación de las mismas, paz y salvo municipal, pago de estampillas y todos los demás documentos que legalmente se produzcan durante la ejecución y liquidación del contrato</w:t>
            </w:r>
          </w:p>
        </w:tc>
      </w:tr>
      <w:tr w:rsidR="00E216A8" w:rsidRPr="00E216A8" w:rsidTr="009C158A">
        <w:trPr>
          <w:trHeight w:val="555"/>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rsidR="00E216A8" w:rsidRPr="00E216A8" w:rsidRDefault="00E216A8" w:rsidP="00E216A8">
            <w:pPr>
              <w:jc w:val="both"/>
              <w:rPr>
                <w:rFonts w:ascii="Century Gothic" w:hAnsi="Century Gothic" w:cs="Arial"/>
                <w:b/>
                <w:sz w:val="22"/>
                <w:szCs w:val="22"/>
                <w:lang w:val="es-ES"/>
              </w:rPr>
            </w:pPr>
            <w:r w:rsidRPr="00E216A8">
              <w:rPr>
                <w:rFonts w:ascii="Century Gothic" w:hAnsi="Century Gothic" w:cs="Arial"/>
                <w:b/>
                <w:sz w:val="22"/>
                <w:szCs w:val="22"/>
                <w:lang w:val="es-ES"/>
              </w:rPr>
              <w:t xml:space="preserve">33. </w:t>
            </w:r>
            <w:r w:rsidRPr="00E216A8">
              <w:rPr>
                <w:rFonts w:ascii="Century Gothic" w:hAnsi="Century Gothic" w:cs="Arial"/>
                <w:sz w:val="22"/>
                <w:szCs w:val="22"/>
                <w:lang w:val="es-ES"/>
              </w:rPr>
              <w:t>El contratista manifiesta que acepta en todas sus partes las estipulaciones y condiciones contractuales pactadas en el presente documento.</w:t>
            </w:r>
          </w:p>
        </w:tc>
      </w:tr>
      <w:tr w:rsidR="00E216A8" w:rsidRPr="00E216A8" w:rsidTr="009C158A">
        <w:trPr>
          <w:cantSplit/>
          <w:trHeight w:val="464"/>
          <w:jc w:val="center"/>
        </w:trPr>
        <w:tc>
          <w:tcPr>
            <w:tcW w:w="3960" w:type="dxa"/>
            <w:gridSpan w:val="2"/>
            <w:vAlign w:val="center"/>
          </w:tcPr>
          <w:p w:rsidR="00E216A8" w:rsidRPr="00E216A8" w:rsidRDefault="00E216A8" w:rsidP="00E216A8">
            <w:pPr>
              <w:autoSpaceDE w:val="0"/>
              <w:autoSpaceDN w:val="0"/>
              <w:ind w:right="170"/>
              <w:jc w:val="both"/>
              <w:rPr>
                <w:rFonts w:ascii="Century Gothic" w:hAnsi="Century Gothic" w:cs="Arial"/>
                <w:bCs/>
                <w:sz w:val="22"/>
                <w:szCs w:val="22"/>
              </w:rPr>
            </w:pPr>
          </w:p>
          <w:p w:rsidR="00E216A8" w:rsidRPr="00E216A8" w:rsidRDefault="00E216A8" w:rsidP="00E216A8">
            <w:pPr>
              <w:autoSpaceDE w:val="0"/>
              <w:autoSpaceDN w:val="0"/>
              <w:ind w:right="170"/>
              <w:jc w:val="both"/>
              <w:rPr>
                <w:rFonts w:ascii="Century Gothic" w:hAnsi="Century Gothic" w:cs="Arial"/>
                <w:bCs/>
                <w:sz w:val="22"/>
                <w:szCs w:val="22"/>
              </w:rPr>
            </w:pPr>
            <w:r w:rsidRPr="00E216A8">
              <w:rPr>
                <w:rFonts w:ascii="Century Gothic" w:hAnsi="Century Gothic" w:cs="Arial"/>
                <w:bCs/>
                <w:sz w:val="22"/>
                <w:szCs w:val="22"/>
              </w:rPr>
              <w:t>Por el municipio de Pasto</w:t>
            </w:r>
          </w:p>
          <w:p w:rsidR="00E216A8" w:rsidRPr="00E216A8" w:rsidRDefault="00E216A8" w:rsidP="00E216A8">
            <w:pPr>
              <w:autoSpaceDE w:val="0"/>
              <w:autoSpaceDN w:val="0"/>
              <w:ind w:right="170"/>
              <w:jc w:val="both"/>
              <w:rPr>
                <w:rFonts w:ascii="Century Gothic" w:hAnsi="Century Gothic" w:cs="Arial"/>
                <w:b/>
                <w:bCs/>
                <w:sz w:val="22"/>
                <w:szCs w:val="22"/>
              </w:rPr>
            </w:pPr>
            <w:r w:rsidRPr="00E216A8">
              <w:rPr>
                <w:rFonts w:ascii="Century Gothic" w:hAnsi="Century Gothic" w:cs="Arial"/>
                <w:bCs/>
                <w:sz w:val="22"/>
                <w:szCs w:val="22"/>
              </w:rPr>
              <w:t>(Entidad contratante):</w:t>
            </w:r>
          </w:p>
        </w:tc>
        <w:tc>
          <w:tcPr>
            <w:tcW w:w="5680" w:type="dxa"/>
          </w:tcPr>
          <w:p w:rsidR="00E216A8" w:rsidRPr="00E216A8" w:rsidRDefault="00E216A8" w:rsidP="00E216A8">
            <w:pPr>
              <w:autoSpaceDE w:val="0"/>
              <w:autoSpaceDN w:val="0"/>
              <w:ind w:right="170"/>
              <w:jc w:val="both"/>
              <w:rPr>
                <w:rFonts w:ascii="Century Gothic" w:hAnsi="Century Gothic" w:cs="Arial"/>
                <w:bCs/>
                <w:sz w:val="22"/>
                <w:szCs w:val="22"/>
              </w:rPr>
            </w:pPr>
            <w:r w:rsidRPr="00E216A8">
              <w:rPr>
                <w:rFonts w:ascii="Century Gothic" w:hAnsi="Century Gothic" w:cs="Arial"/>
                <w:bCs/>
                <w:sz w:val="22"/>
                <w:szCs w:val="22"/>
              </w:rPr>
              <w:softHyphen/>
            </w:r>
            <w:r w:rsidRPr="00E216A8">
              <w:rPr>
                <w:rFonts w:ascii="Century Gothic" w:hAnsi="Century Gothic" w:cs="Arial"/>
                <w:bCs/>
                <w:sz w:val="22"/>
                <w:szCs w:val="22"/>
              </w:rPr>
              <w:softHyphen/>
            </w:r>
            <w:r w:rsidRPr="00E216A8">
              <w:rPr>
                <w:rFonts w:ascii="Century Gothic" w:hAnsi="Century Gothic" w:cs="Arial"/>
                <w:bCs/>
                <w:sz w:val="22"/>
                <w:szCs w:val="22"/>
              </w:rPr>
              <w:softHyphen/>
            </w:r>
            <w:r w:rsidRPr="00E216A8">
              <w:rPr>
                <w:rFonts w:ascii="Century Gothic" w:hAnsi="Century Gothic" w:cs="Arial"/>
                <w:bCs/>
                <w:sz w:val="22"/>
                <w:szCs w:val="22"/>
              </w:rPr>
              <w:softHyphen/>
            </w:r>
            <w:r w:rsidRPr="00E216A8">
              <w:rPr>
                <w:rFonts w:ascii="Century Gothic" w:hAnsi="Century Gothic" w:cs="Arial"/>
                <w:bCs/>
                <w:sz w:val="22"/>
                <w:szCs w:val="22"/>
              </w:rPr>
              <w:softHyphen/>
            </w:r>
            <w:r w:rsidRPr="00E216A8">
              <w:rPr>
                <w:rFonts w:ascii="Century Gothic" w:hAnsi="Century Gothic" w:cs="Arial"/>
                <w:bCs/>
                <w:sz w:val="22"/>
                <w:szCs w:val="22"/>
              </w:rPr>
              <w:softHyphen/>
            </w:r>
            <w:r w:rsidRPr="00E216A8">
              <w:rPr>
                <w:rFonts w:ascii="Century Gothic" w:hAnsi="Century Gothic" w:cs="Arial"/>
                <w:bCs/>
                <w:sz w:val="22"/>
                <w:szCs w:val="22"/>
              </w:rPr>
              <w:softHyphen/>
            </w:r>
            <w:r w:rsidRPr="00E216A8">
              <w:rPr>
                <w:rFonts w:ascii="Century Gothic" w:hAnsi="Century Gothic" w:cs="Arial"/>
                <w:bCs/>
                <w:sz w:val="22"/>
                <w:szCs w:val="22"/>
              </w:rPr>
              <w:softHyphen/>
            </w:r>
            <w:r w:rsidRPr="00E216A8">
              <w:rPr>
                <w:rFonts w:ascii="Century Gothic" w:hAnsi="Century Gothic" w:cs="Arial"/>
                <w:bCs/>
                <w:sz w:val="22"/>
                <w:szCs w:val="22"/>
              </w:rPr>
              <w:softHyphen/>
            </w:r>
            <w:r w:rsidRPr="00E216A8">
              <w:rPr>
                <w:rFonts w:ascii="Century Gothic" w:hAnsi="Century Gothic" w:cs="Arial"/>
                <w:bCs/>
                <w:sz w:val="22"/>
                <w:szCs w:val="22"/>
              </w:rPr>
              <w:softHyphen/>
            </w:r>
          </w:p>
          <w:p w:rsidR="00E216A8" w:rsidRPr="00E216A8" w:rsidRDefault="00E216A8" w:rsidP="00E216A8">
            <w:pPr>
              <w:autoSpaceDE w:val="0"/>
              <w:autoSpaceDN w:val="0"/>
              <w:ind w:right="170"/>
              <w:jc w:val="both"/>
              <w:rPr>
                <w:rFonts w:ascii="Century Gothic" w:hAnsi="Century Gothic" w:cs="Arial"/>
                <w:b/>
                <w:bCs/>
                <w:sz w:val="22"/>
                <w:szCs w:val="22"/>
              </w:rPr>
            </w:pPr>
          </w:p>
          <w:p w:rsidR="00E216A8" w:rsidRPr="00FB7DF7" w:rsidRDefault="00FB7DF7" w:rsidP="00E216A8">
            <w:pPr>
              <w:autoSpaceDE w:val="0"/>
              <w:autoSpaceDN w:val="0"/>
              <w:ind w:right="170"/>
              <w:jc w:val="both"/>
              <w:rPr>
                <w:rFonts w:ascii="Century Gothic" w:hAnsi="Century Gothic" w:cs="Arial"/>
                <w:b/>
                <w:bCs/>
                <w:color w:val="FF0000"/>
                <w:sz w:val="22"/>
                <w:szCs w:val="22"/>
              </w:rPr>
            </w:pPr>
            <w:r w:rsidRPr="00FB7DF7">
              <w:rPr>
                <w:rFonts w:ascii="Century Gothic" w:hAnsi="Century Gothic" w:cs="Arial"/>
                <w:b/>
                <w:bCs/>
                <w:color w:val="FF0000"/>
                <w:sz w:val="22"/>
                <w:szCs w:val="22"/>
              </w:rPr>
              <w:t>XXXXXX XXXXX XXXXX</w:t>
            </w:r>
          </w:p>
          <w:p w:rsidR="00E216A8" w:rsidRPr="00E216A8" w:rsidRDefault="00E216A8" w:rsidP="00E216A8">
            <w:pPr>
              <w:autoSpaceDE w:val="0"/>
              <w:autoSpaceDN w:val="0"/>
              <w:ind w:right="170"/>
              <w:jc w:val="both"/>
              <w:rPr>
                <w:rFonts w:ascii="Century Gothic" w:hAnsi="Century Gothic" w:cs="Arial"/>
                <w:bCs/>
                <w:sz w:val="22"/>
                <w:szCs w:val="22"/>
              </w:rPr>
            </w:pPr>
            <w:r w:rsidRPr="00E216A8">
              <w:rPr>
                <w:rFonts w:ascii="Century Gothic" w:hAnsi="Century Gothic" w:cs="Arial"/>
                <w:bCs/>
                <w:sz w:val="22"/>
                <w:szCs w:val="22"/>
              </w:rPr>
              <w:t>Alcalde</w:t>
            </w:r>
          </w:p>
        </w:tc>
      </w:tr>
      <w:tr w:rsidR="00E216A8" w:rsidRPr="00E216A8" w:rsidTr="009C158A">
        <w:trPr>
          <w:cantSplit/>
          <w:trHeight w:val="463"/>
          <w:jc w:val="center"/>
        </w:trPr>
        <w:tc>
          <w:tcPr>
            <w:tcW w:w="3960" w:type="dxa"/>
            <w:gridSpan w:val="2"/>
            <w:vAlign w:val="center"/>
          </w:tcPr>
          <w:p w:rsidR="00E216A8" w:rsidRPr="00E216A8" w:rsidRDefault="00E216A8" w:rsidP="00E216A8">
            <w:pPr>
              <w:autoSpaceDE w:val="0"/>
              <w:autoSpaceDN w:val="0"/>
              <w:ind w:right="170"/>
              <w:jc w:val="both"/>
              <w:rPr>
                <w:rFonts w:ascii="Century Gothic" w:hAnsi="Century Gothic" w:cs="Arial"/>
                <w:bCs/>
                <w:sz w:val="22"/>
                <w:szCs w:val="22"/>
              </w:rPr>
            </w:pPr>
          </w:p>
          <w:p w:rsidR="00E216A8" w:rsidRPr="00E216A8" w:rsidRDefault="00E216A8" w:rsidP="00E216A8">
            <w:pPr>
              <w:autoSpaceDE w:val="0"/>
              <w:autoSpaceDN w:val="0"/>
              <w:ind w:right="170"/>
              <w:jc w:val="both"/>
              <w:rPr>
                <w:rFonts w:ascii="Century Gothic" w:hAnsi="Century Gothic" w:cs="Arial"/>
                <w:bCs/>
                <w:sz w:val="22"/>
                <w:szCs w:val="22"/>
              </w:rPr>
            </w:pPr>
          </w:p>
          <w:p w:rsidR="00E216A8" w:rsidRPr="00E216A8" w:rsidRDefault="00E216A8" w:rsidP="00E216A8">
            <w:pPr>
              <w:autoSpaceDE w:val="0"/>
              <w:autoSpaceDN w:val="0"/>
              <w:ind w:right="170"/>
              <w:jc w:val="both"/>
              <w:rPr>
                <w:rFonts w:ascii="Century Gothic" w:hAnsi="Century Gothic" w:cs="Arial"/>
                <w:bCs/>
                <w:sz w:val="22"/>
                <w:szCs w:val="22"/>
              </w:rPr>
            </w:pPr>
            <w:r w:rsidRPr="00E216A8">
              <w:rPr>
                <w:rFonts w:ascii="Century Gothic" w:hAnsi="Century Gothic" w:cs="Arial"/>
                <w:bCs/>
                <w:sz w:val="22"/>
                <w:szCs w:val="22"/>
              </w:rPr>
              <w:t>Por el Contratista, que acepta las condiciones del contrato:</w:t>
            </w:r>
          </w:p>
        </w:tc>
        <w:tc>
          <w:tcPr>
            <w:tcW w:w="5680" w:type="dxa"/>
          </w:tcPr>
          <w:p w:rsidR="00E216A8" w:rsidRPr="00E216A8" w:rsidRDefault="00E216A8" w:rsidP="00E216A8">
            <w:pPr>
              <w:autoSpaceDE w:val="0"/>
              <w:autoSpaceDN w:val="0"/>
              <w:ind w:right="170"/>
              <w:jc w:val="both"/>
              <w:rPr>
                <w:rFonts w:ascii="Century Gothic" w:hAnsi="Century Gothic" w:cs="Arial"/>
                <w:bCs/>
                <w:sz w:val="22"/>
                <w:szCs w:val="22"/>
              </w:rPr>
            </w:pPr>
          </w:p>
          <w:p w:rsidR="00E216A8" w:rsidRPr="00E216A8" w:rsidRDefault="00E216A8" w:rsidP="00E216A8">
            <w:pPr>
              <w:autoSpaceDE w:val="0"/>
              <w:autoSpaceDN w:val="0"/>
              <w:ind w:right="170"/>
              <w:jc w:val="both"/>
              <w:rPr>
                <w:rFonts w:ascii="Century Gothic" w:hAnsi="Century Gothic" w:cs="Arial"/>
                <w:b/>
                <w:sz w:val="22"/>
                <w:szCs w:val="22"/>
              </w:rPr>
            </w:pPr>
          </w:p>
          <w:p w:rsidR="00E216A8" w:rsidRPr="00E216A8" w:rsidRDefault="00E216A8" w:rsidP="00E216A8">
            <w:pPr>
              <w:autoSpaceDE w:val="0"/>
              <w:autoSpaceDN w:val="0"/>
              <w:ind w:right="170"/>
              <w:jc w:val="both"/>
              <w:rPr>
                <w:rFonts w:ascii="Century Gothic" w:hAnsi="Century Gothic" w:cs="Arial"/>
                <w:b/>
                <w:sz w:val="22"/>
                <w:szCs w:val="22"/>
              </w:rPr>
            </w:pPr>
            <w:r w:rsidRPr="0041761B">
              <w:rPr>
                <w:rFonts w:ascii="Century Gothic" w:hAnsi="Century Gothic" w:cs="Arial"/>
                <w:b/>
                <w:color w:val="FF0000"/>
                <w:sz w:val="22"/>
                <w:szCs w:val="22"/>
              </w:rPr>
              <w:t>XXXXXXXXXXXXXXXXXXXX</w:t>
            </w:r>
          </w:p>
          <w:p w:rsidR="00E216A8" w:rsidRPr="00E216A8" w:rsidRDefault="00E216A8" w:rsidP="00E216A8">
            <w:pPr>
              <w:autoSpaceDE w:val="0"/>
              <w:autoSpaceDN w:val="0"/>
              <w:ind w:right="170"/>
              <w:jc w:val="both"/>
              <w:rPr>
                <w:rFonts w:ascii="Century Gothic" w:hAnsi="Century Gothic" w:cs="Arial"/>
                <w:bCs/>
                <w:sz w:val="22"/>
                <w:szCs w:val="22"/>
              </w:rPr>
            </w:pPr>
            <w:r w:rsidRPr="00E216A8">
              <w:rPr>
                <w:rFonts w:ascii="Century Gothic" w:hAnsi="Century Gothic" w:cs="Arial"/>
                <w:sz w:val="22"/>
                <w:szCs w:val="22"/>
              </w:rPr>
              <w:t>CONTRATISTA</w:t>
            </w:r>
          </w:p>
        </w:tc>
      </w:tr>
    </w:tbl>
    <w:p w:rsidR="001426D3" w:rsidRDefault="001426D3" w:rsidP="00965867">
      <w:pPr>
        <w:pStyle w:val="Prrafodelista"/>
        <w:ind w:left="0"/>
        <w:jc w:val="center"/>
        <w:rPr>
          <w:rFonts w:ascii="Century Gothic" w:hAnsi="Century Gothic"/>
          <w:b/>
        </w:rPr>
      </w:pPr>
    </w:p>
    <w:p w:rsidR="00B76B3A" w:rsidRDefault="00B76B3A" w:rsidP="00965867">
      <w:pPr>
        <w:pStyle w:val="Prrafodelista"/>
        <w:ind w:left="0"/>
        <w:jc w:val="center"/>
        <w:rPr>
          <w:rFonts w:ascii="Century Gothic" w:hAnsi="Century Gothic"/>
          <w:b/>
        </w:rPr>
      </w:pPr>
    </w:p>
    <w:p w:rsidR="00B76B3A" w:rsidRDefault="00B76B3A" w:rsidP="00B76B3A">
      <w:pPr>
        <w:pStyle w:val="Prrafodelista"/>
        <w:ind w:left="0"/>
        <w:rPr>
          <w:rFonts w:ascii="Century Gothic" w:hAnsi="Century Gothic"/>
          <w:b/>
          <w:sz w:val="18"/>
          <w:szCs w:val="18"/>
        </w:rPr>
      </w:pPr>
    </w:p>
    <w:p w:rsidR="00B76B3A" w:rsidRPr="00B76B3A" w:rsidRDefault="00B76B3A" w:rsidP="00B76B3A">
      <w:pPr>
        <w:pStyle w:val="Prrafodelista"/>
        <w:ind w:left="0"/>
        <w:rPr>
          <w:rFonts w:ascii="Century Gothic" w:hAnsi="Century Gothic"/>
          <w:b/>
          <w:color w:val="FF0000"/>
        </w:rPr>
      </w:pPr>
      <w:r w:rsidRPr="00B76B3A">
        <w:rPr>
          <w:rFonts w:ascii="Century Gothic" w:hAnsi="Century Gothic"/>
          <w:b/>
        </w:rPr>
        <w:t xml:space="preserve">Proyecto: </w:t>
      </w:r>
      <w:r w:rsidRPr="00B76B3A">
        <w:rPr>
          <w:rFonts w:ascii="Century Gothic" w:hAnsi="Century Gothic"/>
          <w:b/>
          <w:color w:val="FF0000"/>
        </w:rPr>
        <w:t>xxxxxxxx</w:t>
      </w:r>
    </w:p>
    <w:p w:rsidR="00B76B3A" w:rsidRPr="00B76B3A" w:rsidRDefault="00B76B3A" w:rsidP="00B76B3A">
      <w:pPr>
        <w:pStyle w:val="Prrafodelista"/>
        <w:ind w:left="0"/>
        <w:rPr>
          <w:rFonts w:ascii="Century Gothic" w:hAnsi="Century Gothic"/>
          <w:b/>
        </w:rPr>
      </w:pPr>
    </w:p>
    <w:p w:rsidR="00B76B3A" w:rsidRPr="00B76B3A" w:rsidRDefault="00B76B3A" w:rsidP="00B76B3A">
      <w:pPr>
        <w:pStyle w:val="Prrafodelista"/>
        <w:ind w:left="0"/>
        <w:rPr>
          <w:rFonts w:ascii="Century Gothic" w:hAnsi="Century Gothic"/>
          <w:b/>
          <w:color w:val="FF0000"/>
        </w:rPr>
      </w:pPr>
      <w:r w:rsidRPr="00B76B3A">
        <w:rPr>
          <w:rFonts w:ascii="Century Gothic" w:hAnsi="Century Gothic"/>
          <w:b/>
        </w:rPr>
        <w:t xml:space="preserve">Reviso: </w:t>
      </w:r>
      <w:r w:rsidRPr="00B76B3A">
        <w:rPr>
          <w:rFonts w:ascii="Century Gothic" w:hAnsi="Century Gothic"/>
          <w:b/>
          <w:color w:val="FF0000"/>
        </w:rPr>
        <w:t>xxxxxxxxxx</w:t>
      </w:r>
    </w:p>
    <w:sectPr w:rsidR="00B76B3A" w:rsidRPr="00B76B3A" w:rsidSect="008570EB">
      <w:headerReference w:type="even" r:id="rId8"/>
      <w:headerReference w:type="default" r:id="rId9"/>
      <w:headerReference w:type="first" r:id="rId10"/>
      <w:pgSz w:w="12247" w:h="18711" w:code="510"/>
      <w:pgMar w:top="1134" w:right="1134" w:bottom="1134" w:left="1701" w:header="1134"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A6B610" w15:done="0"/>
  <w15:commentEx w15:paraId="0F9A1577" w15:paraIdParent="53A6B610" w15:done="0"/>
  <w15:commentEx w15:paraId="708E7437" w15:paraIdParent="53A6B61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547" w:rsidRDefault="00551547">
      <w:r>
        <w:separator/>
      </w:r>
    </w:p>
  </w:endnote>
  <w:endnote w:type="continuationSeparator" w:id="1">
    <w:p w:rsidR="00551547" w:rsidRDefault="005515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547" w:rsidRDefault="00551547">
      <w:r>
        <w:separator/>
      </w:r>
    </w:p>
  </w:footnote>
  <w:footnote w:type="continuationSeparator" w:id="1">
    <w:p w:rsidR="00551547" w:rsidRDefault="005515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D86" w:rsidRDefault="007E4D84">
    <w:pPr>
      <w:pStyle w:val="Encabezado"/>
      <w:framePr w:wrap="around" w:vAnchor="text" w:hAnchor="margin" w:xAlign="right" w:y="1"/>
      <w:rPr>
        <w:rStyle w:val="Nmerodepgina"/>
      </w:rPr>
    </w:pPr>
    <w:r>
      <w:rPr>
        <w:rStyle w:val="Nmerodepgina"/>
      </w:rPr>
      <w:fldChar w:fldCharType="begin"/>
    </w:r>
    <w:r w:rsidR="00BB3D86">
      <w:rPr>
        <w:rStyle w:val="Nmerodepgina"/>
      </w:rPr>
      <w:instrText xml:space="preserve">PAGE  </w:instrText>
    </w:r>
    <w:r>
      <w:rPr>
        <w:rStyle w:val="Nmerodepgina"/>
      </w:rPr>
      <w:fldChar w:fldCharType="separate"/>
    </w:r>
    <w:r w:rsidR="00BB3D86">
      <w:rPr>
        <w:rStyle w:val="Nmerodepgina"/>
        <w:noProof/>
      </w:rPr>
      <w:t>1</w:t>
    </w:r>
    <w:r>
      <w:rPr>
        <w:rStyle w:val="Nmerodepgina"/>
      </w:rPr>
      <w:fldChar w:fldCharType="end"/>
    </w:r>
  </w:p>
  <w:p w:rsidR="00BB3D86" w:rsidRDefault="00BB3D86">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2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tblPr>
    <w:tblGrid>
      <w:gridCol w:w="1990"/>
      <w:gridCol w:w="1863"/>
      <w:gridCol w:w="1860"/>
      <w:gridCol w:w="1857"/>
      <w:gridCol w:w="1856"/>
    </w:tblGrid>
    <w:tr w:rsidR="00BB3D86" w:rsidTr="00FF4D5C">
      <w:trPr>
        <w:trHeight w:hRule="exact" w:val="567"/>
        <w:jc w:val="center"/>
      </w:trPr>
      <w:tc>
        <w:tcPr>
          <w:tcW w:w="1990" w:type="dxa"/>
          <w:vMerge w:val="restart"/>
          <w:tcBorders>
            <w:top w:val="single" w:sz="18" w:space="0" w:color="auto"/>
            <w:left w:val="single" w:sz="18" w:space="0" w:color="auto"/>
            <w:bottom w:val="single" w:sz="18" w:space="0" w:color="auto"/>
            <w:right w:val="single" w:sz="18" w:space="0" w:color="auto"/>
          </w:tcBorders>
        </w:tcPr>
        <w:p w:rsidR="00BB3D86" w:rsidRDefault="006D741D" w:rsidP="00FF4D5C">
          <w:pPr>
            <w:rPr>
              <w:rFonts w:cs="Arial"/>
            </w:rPr>
          </w:pPr>
          <w:r>
            <w:rPr>
              <w:rFonts w:cs="Arial"/>
              <w:noProof/>
              <w:lang w:eastAsia="es-CO"/>
            </w:rPr>
            <w:drawing>
              <wp:anchor distT="0" distB="0" distL="114300" distR="114300" simplePos="0" relativeHeight="251660288" behindDoc="0" locked="0" layoutInCell="1" allowOverlap="1">
                <wp:simplePos x="0" y="0"/>
                <wp:positionH relativeFrom="column">
                  <wp:posOffset>20320</wp:posOffset>
                </wp:positionH>
                <wp:positionV relativeFrom="paragraph">
                  <wp:posOffset>22860</wp:posOffset>
                </wp:positionV>
                <wp:extent cx="1143000" cy="1009650"/>
                <wp:effectExtent l="19050" t="0" r="0" b="0"/>
                <wp:wrapNone/>
                <wp:docPr id="2" name="Imagen 1" descr="logo alcald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alcaldia-01.png"/>
                        <pic:cNvPicPr>
                          <a:picLocks noChangeAspect="1" noChangeArrowheads="1"/>
                        </pic:cNvPicPr>
                      </pic:nvPicPr>
                      <pic:blipFill>
                        <a:blip r:embed="rId1"/>
                        <a:srcRect/>
                        <a:stretch>
                          <a:fillRect/>
                        </a:stretch>
                      </pic:blipFill>
                      <pic:spPr bwMode="auto">
                        <a:xfrm>
                          <a:off x="0" y="0"/>
                          <a:ext cx="1143000" cy="1009650"/>
                        </a:xfrm>
                        <a:prstGeom prst="rect">
                          <a:avLst/>
                        </a:prstGeom>
                        <a:noFill/>
                        <a:ln w="9525">
                          <a:noFill/>
                          <a:miter lim="800000"/>
                          <a:headEnd/>
                          <a:tailEnd/>
                        </a:ln>
                      </pic:spPr>
                    </pic:pic>
                  </a:graphicData>
                </a:graphic>
              </wp:anchor>
            </w:drawing>
          </w:r>
        </w:p>
      </w:tc>
      <w:tc>
        <w:tcPr>
          <w:tcW w:w="7436" w:type="dxa"/>
          <w:gridSpan w:val="4"/>
          <w:tcBorders>
            <w:top w:val="single" w:sz="18" w:space="0" w:color="auto"/>
            <w:left w:val="single" w:sz="18" w:space="0" w:color="auto"/>
            <w:bottom w:val="single" w:sz="18" w:space="0" w:color="auto"/>
            <w:right w:val="single" w:sz="18" w:space="0" w:color="auto"/>
          </w:tcBorders>
          <w:vAlign w:val="center"/>
        </w:tcPr>
        <w:p w:rsidR="00BB3D86" w:rsidRPr="00F3584B" w:rsidRDefault="00BB3D86" w:rsidP="00FF4D5C">
          <w:pPr>
            <w:jc w:val="center"/>
            <w:rPr>
              <w:rFonts w:ascii="Century Gothic" w:hAnsi="Century Gothic" w:cs="Arial"/>
              <w:b/>
              <w:bCs/>
              <w:sz w:val="20"/>
              <w:szCs w:val="20"/>
            </w:rPr>
          </w:pPr>
          <w:r>
            <w:rPr>
              <w:rFonts w:ascii="Century Gothic" w:hAnsi="Century Gothic" w:cs="Arial"/>
              <w:b/>
              <w:bCs/>
              <w:sz w:val="20"/>
              <w:szCs w:val="20"/>
            </w:rPr>
            <w:t>PROCESO CONTRATACIÓN</w:t>
          </w:r>
        </w:p>
      </w:tc>
    </w:tr>
    <w:tr w:rsidR="00BB3D86" w:rsidTr="00FF4D5C">
      <w:trPr>
        <w:trHeight w:val="567"/>
        <w:jc w:val="center"/>
      </w:trPr>
      <w:tc>
        <w:tcPr>
          <w:tcW w:w="1990" w:type="dxa"/>
          <w:vMerge/>
          <w:tcBorders>
            <w:top w:val="single" w:sz="18" w:space="0" w:color="auto"/>
            <w:left w:val="single" w:sz="18" w:space="0" w:color="auto"/>
            <w:bottom w:val="single" w:sz="18" w:space="0" w:color="auto"/>
            <w:right w:val="single" w:sz="18" w:space="0" w:color="auto"/>
          </w:tcBorders>
          <w:vAlign w:val="center"/>
        </w:tcPr>
        <w:p w:rsidR="00BB3D86" w:rsidRDefault="00BB3D86" w:rsidP="00FF4D5C">
          <w:pPr>
            <w:rPr>
              <w:rFonts w:cs="Arial"/>
            </w:rPr>
          </w:pPr>
        </w:p>
      </w:tc>
      <w:tc>
        <w:tcPr>
          <w:tcW w:w="7436" w:type="dxa"/>
          <w:gridSpan w:val="4"/>
          <w:tcBorders>
            <w:top w:val="single" w:sz="18" w:space="0" w:color="auto"/>
            <w:left w:val="single" w:sz="18" w:space="0" w:color="auto"/>
            <w:bottom w:val="single" w:sz="18" w:space="0" w:color="auto"/>
            <w:right w:val="single" w:sz="18" w:space="0" w:color="auto"/>
          </w:tcBorders>
          <w:vAlign w:val="center"/>
        </w:tcPr>
        <w:p w:rsidR="00BB3D86" w:rsidRDefault="00BB3D86" w:rsidP="00FF4D5C">
          <w:pPr>
            <w:rPr>
              <w:rFonts w:ascii="Century Gothic" w:hAnsi="Century Gothic" w:cs="Arial"/>
              <w:sz w:val="16"/>
              <w:szCs w:val="16"/>
            </w:rPr>
          </w:pPr>
          <w:r>
            <w:rPr>
              <w:rFonts w:ascii="Century Gothic" w:hAnsi="Century Gothic" w:cs="Arial"/>
              <w:sz w:val="16"/>
              <w:szCs w:val="16"/>
            </w:rPr>
            <w:t>NOMBRE DEL FORMATO</w:t>
          </w:r>
        </w:p>
        <w:p w:rsidR="00BB3D86" w:rsidRPr="002772E9" w:rsidRDefault="00BB3D86" w:rsidP="00FF4D5C">
          <w:pPr>
            <w:rPr>
              <w:rFonts w:ascii="Century Gothic" w:hAnsi="Century Gothic" w:cs="Arial"/>
              <w:sz w:val="6"/>
              <w:szCs w:val="6"/>
            </w:rPr>
          </w:pPr>
        </w:p>
        <w:p w:rsidR="00BB3D86" w:rsidRPr="00972963" w:rsidRDefault="003D52D1" w:rsidP="003D52D1">
          <w:pPr>
            <w:rPr>
              <w:rFonts w:ascii="Century Gothic" w:hAnsi="Century Gothic" w:cs="Arial"/>
              <w:sz w:val="20"/>
              <w:szCs w:val="20"/>
            </w:rPr>
          </w:pPr>
          <w:r>
            <w:rPr>
              <w:rFonts w:ascii="Century Gothic" w:hAnsi="Century Gothic" w:cs="Arial"/>
              <w:b/>
              <w:sz w:val="20"/>
              <w:szCs w:val="20"/>
            </w:rPr>
            <w:t xml:space="preserve">                                      MINUTA CONTRACTUAL</w:t>
          </w:r>
        </w:p>
      </w:tc>
    </w:tr>
    <w:tr w:rsidR="00BB3D86" w:rsidTr="00FF4D5C">
      <w:trPr>
        <w:trHeight w:hRule="exact" w:val="542"/>
        <w:jc w:val="center"/>
      </w:trPr>
      <w:tc>
        <w:tcPr>
          <w:tcW w:w="1990" w:type="dxa"/>
          <w:vMerge/>
          <w:tcBorders>
            <w:top w:val="single" w:sz="18" w:space="0" w:color="auto"/>
            <w:left w:val="single" w:sz="18" w:space="0" w:color="auto"/>
            <w:bottom w:val="single" w:sz="18" w:space="0" w:color="auto"/>
            <w:right w:val="single" w:sz="18" w:space="0" w:color="auto"/>
          </w:tcBorders>
          <w:vAlign w:val="center"/>
        </w:tcPr>
        <w:p w:rsidR="00BB3D86" w:rsidRDefault="00BB3D86" w:rsidP="00FF4D5C">
          <w:pPr>
            <w:rPr>
              <w:rFonts w:cs="Arial"/>
            </w:rPr>
          </w:pPr>
        </w:p>
      </w:tc>
      <w:tc>
        <w:tcPr>
          <w:tcW w:w="1863" w:type="dxa"/>
          <w:tcBorders>
            <w:top w:val="single" w:sz="18" w:space="0" w:color="auto"/>
            <w:left w:val="single" w:sz="18" w:space="0" w:color="auto"/>
            <w:bottom w:val="single" w:sz="18" w:space="0" w:color="auto"/>
            <w:right w:val="single" w:sz="18" w:space="0" w:color="auto"/>
          </w:tcBorders>
          <w:vAlign w:val="center"/>
        </w:tcPr>
        <w:p w:rsidR="00BB3D86" w:rsidRPr="00DE7BC6" w:rsidRDefault="00BB3D86" w:rsidP="00FF4D5C">
          <w:pPr>
            <w:jc w:val="center"/>
            <w:rPr>
              <w:rFonts w:ascii="Century Gothic" w:hAnsi="Century Gothic" w:cs="Arial"/>
              <w:b/>
              <w:sz w:val="16"/>
              <w:szCs w:val="16"/>
            </w:rPr>
          </w:pPr>
          <w:r w:rsidRPr="00DE7BC6">
            <w:rPr>
              <w:rFonts w:ascii="Century Gothic" w:hAnsi="Century Gothic" w:cs="Arial"/>
              <w:b/>
              <w:sz w:val="16"/>
              <w:szCs w:val="16"/>
            </w:rPr>
            <w:t>VIGENCIA</w:t>
          </w:r>
        </w:p>
        <w:p w:rsidR="00BB3D86" w:rsidRPr="00DE7BC6" w:rsidRDefault="00BB3D86" w:rsidP="00FF4D5C">
          <w:pPr>
            <w:jc w:val="center"/>
            <w:rPr>
              <w:rFonts w:ascii="Century Gothic" w:hAnsi="Century Gothic" w:cs="Arial"/>
              <w:sz w:val="6"/>
              <w:szCs w:val="6"/>
            </w:rPr>
          </w:pPr>
        </w:p>
        <w:p w:rsidR="00BB3D86" w:rsidRPr="00DE7BC6" w:rsidRDefault="00FB7DF7" w:rsidP="00DE7BC6">
          <w:pPr>
            <w:jc w:val="center"/>
            <w:rPr>
              <w:rFonts w:ascii="Century Gothic" w:hAnsi="Century Gothic" w:cs="Arial"/>
              <w:sz w:val="16"/>
              <w:szCs w:val="16"/>
            </w:rPr>
          </w:pPr>
          <w:r>
            <w:rPr>
              <w:rFonts w:ascii="Century Gothic" w:hAnsi="Century Gothic" w:cs="Arial"/>
              <w:sz w:val="16"/>
              <w:szCs w:val="16"/>
            </w:rPr>
            <w:t>01-Jun-</w:t>
          </w:r>
          <w:r w:rsidR="00CC7991">
            <w:rPr>
              <w:rFonts w:ascii="Century Gothic" w:hAnsi="Century Gothic" w:cs="Arial"/>
              <w:sz w:val="16"/>
              <w:szCs w:val="16"/>
            </w:rPr>
            <w:t>15</w:t>
          </w:r>
        </w:p>
      </w:tc>
      <w:tc>
        <w:tcPr>
          <w:tcW w:w="1860" w:type="dxa"/>
          <w:tcBorders>
            <w:top w:val="single" w:sz="18" w:space="0" w:color="auto"/>
            <w:left w:val="single" w:sz="18" w:space="0" w:color="auto"/>
            <w:bottom w:val="single" w:sz="18" w:space="0" w:color="auto"/>
            <w:right w:val="single" w:sz="18" w:space="0" w:color="auto"/>
          </w:tcBorders>
          <w:vAlign w:val="center"/>
        </w:tcPr>
        <w:p w:rsidR="00BB3D86" w:rsidRPr="00DE7BC6" w:rsidRDefault="00BB3D86" w:rsidP="00FF4D5C">
          <w:pPr>
            <w:jc w:val="center"/>
            <w:rPr>
              <w:rFonts w:ascii="Century Gothic" w:hAnsi="Century Gothic" w:cs="Arial"/>
              <w:b/>
              <w:sz w:val="16"/>
              <w:szCs w:val="16"/>
            </w:rPr>
          </w:pPr>
          <w:r w:rsidRPr="00DE7BC6">
            <w:rPr>
              <w:rFonts w:ascii="Century Gothic" w:hAnsi="Century Gothic" w:cs="Arial"/>
              <w:b/>
              <w:sz w:val="16"/>
              <w:szCs w:val="16"/>
            </w:rPr>
            <w:t>VERSIÓN</w:t>
          </w:r>
        </w:p>
        <w:p w:rsidR="00BB3D86" w:rsidRPr="00DE7BC6" w:rsidRDefault="00BB3D86" w:rsidP="00FF4D5C">
          <w:pPr>
            <w:jc w:val="center"/>
            <w:rPr>
              <w:rFonts w:ascii="Century Gothic" w:hAnsi="Century Gothic" w:cs="Arial"/>
              <w:sz w:val="6"/>
              <w:szCs w:val="6"/>
            </w:rPr>
          </w:pPr>
        </w:p>
        <w:p w:rsidR="00BB3D86" w:rsidRPr="00DE7BC6" w:rsidRDefault="00CC7991" w:rsidP="005544FE">
          <w:pPr>
            <w:jc w:val="center"/>
            <w:rPr>
              <w:rFonts w:ascii="Century Gothic" w:hAnsi="Century Gothic" w:cs="Arial"/>
              <w:sz w:val="16"/>
              <w:szCs w:val="16"/>
            </w:rPr>
          </w:pPr>
          <w:r>
            <w:rPr>
              <w:rFonts w:ascii="Century Gothic" w:hAnsi="Century Gothic" w:cs="Arial"/>
              <w:sz w:val="16"/>
              <w:szCs w:val="16"/>
            </w:rPr>
            <w:t>02</w:t>
          </w:r>
        </w:p>
      </w:tc>
      <w:tc>
        <w:tcPr>
          <w:tcW w:w="1857" w:type="dxa"/>
          <w:tcBorders>
            <w:top w:val="single" w:sz="18" w:space="0" w:color="auto"/>
            <w:left w:val="single" w:sz="18" w:space="0" w:color="auto"/>
            <w:bottom w:val="single" w:sz="18" w:space="0" w:color="auto"/>
            <w:right w:val="single" w:sz="18" w:space="0" w:color="auto"/>
          </w:tcBorders>
          <w:vAlign w:val="center"/>
        </w:tcPr>
        <w:p w:rsidR="00BB3D86" w:rsidRPr="00DE7BC6" w:rsidRDefault="00BB3D86" w:rsidP="00FF4D5C">
          <w:pPr>
            <w:jc w:val="center"/>
            <w:rPr>
              <w:rFonts w:ascii="Century Gothic" w:hAnsi="Century Gothic" w:cs="Arial"/>
              <w:b/>
              <w:sz w:val="16"/>
              <w:szCs w:val="16"/>
            </w:rPr>
          </w:pPr>
          <w:r w:rsidRPr="00DE7BC6">
            <w:rPr>
              <w:rFonts w:ascii="Century Gothic" w:hAnsi="Century Gothic" w:cs="Arial"/>
              <w:b/>
              <w:sz w:val="16"/>
              <w:szCs w:val="16"/>
            </w:rPr>
            <w:t>CODIGO</w:t>
          </w:r>
        </w:p>
        <w:p w:rsidR="00BB3D86" w:rsidRPr="00DE7BC6" w:rsidRDefault="00BB3D86" w:rsidP="00FF4D5C">
          <w:pPr>
            <w:jc w:val="center"/>
            <w:rPr>
              <w:rFonts w:ascii="Century Gothic" w:hAnsi="Century Gothic" w:cs="Arial"/>
              <w:sz w:val="6"/>
              <w:szCs w:val="6"/>
            </w:rPr>
          </w:pPr>
        </w:p>
        <w:p w:rsidR="00BB3D86" w:rsidRPr="00DE7BC6" w:rsidRDefault="00E216A8" w:rsidP="00FF4D5C">
          <w:pPr>
            <w:jc w:val="center"/>
            <w:rPr>
              <w:rFonts w:ascii="Century Gothic" w:hAnsi="Century Gothic" w:cs="Arial"/>
              <w:sz w:val="16"/>
              <w:szCs w:val="16"/>
            </w:rPr>
          </w:pPr>
          <w:r>
            <w:rPr>
              <w:rFonts w:ascii="Century Gothic" w:hAnsi="Century Gothic" w:cs="Arial"/>
              <w:sz w:val="16"/>
              <w:szCs w:val="16"/>
            </w:rPr>
            <w:t>CO-F-005</w:t>
          </w:r>
        </w:p>
      </w:tc>
      <w:tc>
        <w:tcPr>
          <w:tcW w:w="1856" w:type="dxa"/>
          <w:tcBorders>
            <w:top w:val="single" w:sz="18" w:space="0" w:color="auto"/>
            <w:left w:val="single" w:sz="18" w:space="0" w:color="auto"/>
            <w:bottom w:val="single" w:sz="18" w:space="0" w:color="auto"/>
            <w:right w:val="single" w:sz="18" w:space="0" w:color="auto"/>
          </w:tcBorders>
          <w:vAlign w:val="center"/>
        </w:tcPr>
        <w:p w:rsidR="00BB3D86" w:rsidRPr="00DE7BC6" w:rsidRDefault="00BB3D86" w:rsidP="00FF4D5C">
          <w:pPr>
            <w:jc w:val="center"/>
            <w:rPr>
              <w:rFonts w:ascii="Century Gothic" w:hAnsi="Century Gothic" w:cs="Arial"/>
              <w:b/>
              <w:sz w:val="16"/>
              <w:szCs w:val="16"/>
            </w:rPr>
          </w:pPr>
          <w:r w:rsidRPr="00DE7BC6">
            <w:rPr>
              <w:rFonts w:ascii="Century Gothic" w:hAnsi="Century Gothic" w:cs="Arial"/>
              <w:b/>
              <w:sz w:val="16"/>
              <w:szCs w:val="16"/>
            </w:rPr>
            <w:t>PAGINA</w:t>
          </w:r>
        </w:p>
        <w:p w:rsidR="00BB3D86" w:rsidRPr="00DE7BC6" w:rsidRDefault="00BB3D86" w:rsidP="00FF4D5C">
          <w:pPr>
            <w:jc w:val="center"/>
            <w:rPr>
              <w:rFonts w:ascii="Century Gothic" w:hAnsi="Century Gothic" w:cs="Arial"/>
              <w:b/>
              <w:sz w:val="6"/>
              <w:szCs w:val="6"/>
            </w:rPr>
          </w:pPr>
        </w:p>
        <w:p w:rsidR="00BB3D86" w:rsidRPr="00DE7BC6" w:rsidRDefault="007E4D84" w:rsidP="00FF4D5C">
          <w:pPr>
            <w:jc w:val="center"/>
            <w:rPr>
              <w:lang w:val="es-ES"/>
            </w:rPr>
          </w:pPr>
          <w:r w:rsidRPr="00DE7BC6">
            <w:rPr>
              <w:rFonts w:ascii="Century Gothic" w:hAnsi="Century Gothic"/>
              <w:sz w:val="16"/>
              <w:szCs w:val="16"/>
              <w:lang w:val="es-ES"/>
            </w:rPr>
            <w:fldChar w:fldCharType="begin"/>
          </w:r>
          <w:r w:rsidR="00BB3D86" w:rsidRPr="00DE7BC6">
            <w:rPr>
              <w:rFonts w:ascii="Century Gothic" w:hAnsi="Century Gothic"/>
              <w:sz w:val="16"/>
              <w:szCs w:val="16"/>
              <w:lang w:val="es-ES"/>
            </w:rPr>
            <w:instrText xml:space="preserve"> PAGE </w:instrText>
          </w:r>
          <w:r w:rsidRPr="00DE7BC6">
            <w:rPr>
              <w:rFonts w:ascii="Century Gothic" w:hAnsi="Century Gothic"/>
              <w:sz w:val="16"/>
              <w:szCs w:val="16"/>
              <w:lang w:val="es-ES"/>
            </w:rPr>
            <w:fldChar w:fldCharType="separate"/>
          </w:r>
          <w:r w:rsidR="00FB7DF7">
            <w:rPr>
              <w:rFonts w:ascii="Century Gothic" w:hAnsi="Century Gothic"/>
              <w:noProof/>
              <w:sz w:val="16"/>
              <w:szCs w:val="16"/>
              <w:lang w:val="es-ES"/>
            </w:rPr>
            <w:t>1</w:t>
          </w:r>
          <w:r w:rsidRPr="00DE7BC6">
            <w:rPr>
              <w:rFonts w:ascii="Century Gothic" w:hAnsi="Century Gothic"/>
              <w:sz w:val="16"/>
              <w:szCs w:val="16"/>
              <w:lang w:val="es-ES"/>
            </w:rPr>
            <w:fldChar w:fldCharType="end"/>
          </w:r>
          <w:r w:rsidR="00BB3D86" w:rsidRPr="00DE7BC6">
            <w:rPr>
              <w:rFonts w:ascii="Century Gothic" w:hAnsi="Century Gothic"/>
              <w:sz w:val="16"/>
              <w:szCs w:val="16"/>
              <w:lang w:val="es-ES"/>
            </w:rPr>
            <w:t xml:space="preserve"> de </w:t>
          </w:r>
          <w:r w:rsidRPr="00DE7BC6">
            <w:rPr>
              <w:rFonts w:ascii="Century Gothic" w:hAnsi="Century Gothic"/>
              <w:sz w:val="16"/>
              <w:szCs w:val="16"/>
              <w:lang w:val="es-ES"/>
            </w:rPr>
            <w:fldChar w:fldCharType="begin"/>
          </w:r>
          <w:r w:rsidR="00BB3D86" w:rsidRPr="00DE7BC6">
            <w:rPr>
              <w:rFonts w:ascii="Century Gothic" w:hAnsi="Century Gothic"/>
              <w:sz w:val="16"/>
              <w:szCs w:val="16"/>
              <w:lang w:val="es-ES"/>
            </w:rPr>
            <w:instrText xml:space="preserve"> NUMPAGES  </w:instrText>
          </w:r>
          <w:r w:rsidRPr="00DE7BC6">
            <w:rPr>
              <w:rFonts w:ascii="Century Gothic" w:hAnsi="Century Gothic"/>
              <w:sz w:val="16"/>
              <w:szCs w:val="16"/>
              <w:lang w:val="es-ES"/>
            </w:rPr>
            <w:fldChar w:fldCharType="separate"/>
          </w:r>
          <w:r w:rsidR="00FB7DF7">
            <w:rPr>
              <w:rFonts w:ascii="Century Gothic" w:hAnsi="Century Gothic"/>
              <w:noProof/>
              <w:sz w:val="16"/>
              <w:szCs w:val="16"/>
              <w:lang w:val="es-ES"/>
            </w:rPr>
            <w:t>5</w:t>
          </w:r>
          <w:r w:rsidRPr="00DE7BC6">
            <w:rPr>
              <w:rFonts w:ascii="Century Gothic" w:hAnsi="Century Gothic"/>
              <w:sz w:val="16"/>
              <w:szCs w:val="16"/>
              <w:lang w:val="es-ES"/>
            </w:rPr>
            <w:fldChar w:fldCharType="end"/>
          </w:r>
        </w:p>
        <w:p w:rsidR="00BB3D86" w:rsidRPr="00DE7BC6" w:rsidRDefault="00BB3D86" w:rsidP="00FF4D5C">
          <w:pPr>
            <w:jc w:val="center"/>
            <w:rPr>
              <w:rFonts w:ascii="Century Gothic" w:hAnsi="Century Gothic" w:cs="Arial"/>
              <w:sz w:val="16"/>
              <w:szCs w:val="16"/>
            </w:rPr>
          </w:pPr>
        </w:p>
      </w:tc>
    </w:tr>
  </w:tbl>
  <w:p w:rsidR="00E216A8" w:rsidRPr="00E216A8" w:rsidRDefault="00E216A8" w:rsidP="00E216A8">
    <w:pPr>
      <w:tabs>
        <w:tab w:val="center" w:pos="4252"/>
        <w:tab w:val="right" w:pos="8504"/>
      </w:tabs>
      <w:ind w:right="360"/>
      <w:jc w:val="center"/>
      <w:rPr>
        <w:rFonts w:ascii="Century Gothic" w:hAnsi="Century Gothic" w:cs="Arial"/>
        <w:b/>
        <w:sz w:val="22"/>
        <w:szCs w:val="22"/>
        <w:lang w:val="es-ES"/>
      </w:rPr>
    </w:pPr>
    <w:r w:rsidRPr="00E216A8">
      <w:rPr>
        <w:rFonts w:ascii="Century Gothic" w:hAnsi="Century Gothic" w:cs="Arial"/>
        <w:b/>
        <w:sz w:val="22"/>
        <w:szCs w:val="22"/>
        <w:lang w:val="es-ES"/>
      </w:rPr>
      <w:t>DESPACHO DEL ALCALDE</w:t>
    </w:r>
  </w:p>
  <w:p w:rsidR="00BB3D86" w:rsidRPr="006D1DF1" w:rsidRDefault="00BB3D86" w:rsidP="00995988">
    <w:pPr>
      <w:pStyle w:val="Encabezado"/>
      <w:spacing w:after="120"/>
      <w:ind w:right="357"/>
      <w:jc w:val="center"/>
      <w:rPr>
        <w:rFonts w:ascii="Arial" w:hAnsi="Arial" w:cs="Arial"/>
        <w:b/>
        <w:sz w:val="20"/>
        <w:szCs w:val="20"/>
      </w:rPr>
    </w:pPr>
    <w:r w:rsidRPr="00235156">
      <w:rPr>
        <w:rFonts w:ascii="Century Gothic" w:hAnsi="Century Gothic" w:cs="Arial"/>
        <w:b/>
        <w:sz w:val="20"/>
        <w:szCs w:val="20"/>
      </w:rPr>
      <w:t xml:space="preserve">CONTRATO No. </w:t>
    </w:r>
    <w:r>
      <w:rPr>
        <w:rFonts w:ascii="Century Gothic" w:hAnsi="Century Gothic" w:cs="Arial"/>
        <w:b/>
        <w:sz w:val="20"/>
        <w:szCs w:val="20"/>
      </w:rPr>
      <w:t>____________</w:t>
    </w:r>
    <w:r w:rsidRPr="00235156">
      <w:rPr>
        <w:rFonts w:ascii="Century Gothic" w:hAnsi="Century Gothic" w:cs="Arial"/>
        <w:b/>
        <w:sz w:val="20"/>
        <w:szCs w:val="20"/>
      </w:rPr>
      <w:t>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52"/>
    </w:tblGrid>
    <w:tr w:rsidR="00BB3D86">
      <w:trPr>
        <w:cantSplit/>
        <w:jc w:val="center"/>
      </w:trPr>
      <w:tc>
        <w:tcPr>
          <w:tcW w:w="5000" w:type="pct"/>
          <w:vAlign w:val="center"/>
        </w:tcPr>
        <w:p w:rsidR="00BB3D86" w:rsidRDefault="00407BC1">
          <w:pPr>
            <w:pStyle w:val="MINUTAS"/>
            <w:spacing w:before="120"/>
            <w:ind w:left="0"/>
            <w:jc w:val="center"/>
            <w:rPr>
              <w:rFonts w:ascii="Arial" w:hAnsi="Arial" w:cs="Arial"/>
              <w:b/>
              <w:sz w:val="24"/>
              <w:lang w:val="es-ES"/>
            </w:rPr>
          </w:pPr>
          <w:r>
            <w:rPr>
              <w:rFonts w:ascii="Arial" w:hAnsi="Arial" w:cs="Arial"/>
              <w:b/>
              <w:noProof/>
              <w:sz w:val="24"/>
              <w:lang w:val="es-CO" w:eastAsia="es-CO"/>
            </w:rPr>
            <w:drawing>
              <wp:anchor distT="0" distB="0" distL="114300" distR="114300" simplePos="0" relativeHeight="251657216" behindDoc="1" locked="0" layoutInCell="1" allowOverlap="1">
                <wp:simplePos x="0" y="0"/>
                <wp:positionH relativeFrom="column">
                  <wp:posOffset>867410</wp:posOffset>
                </wp:positionH>
                <wp:positionV relativeFrom="paragraph">
                  <wp:posOffset>33020</wp:posOffset>
                </wp:positionV>
                <wp:extent cx="2400300" cy="800100"/>
                <wp:effectExtent l="19050" t="0" r="0" b="0"/>
                <wp:wrapNone/>
                <wp:docPr id="1" name="Imagen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srcRect/>
                        <a:stretch>
                          <a:fillRect/>
                        </a:stretch>
                      </pic:blipFill>
                      <pic:spPr bwMode="auto">
                        <a:xfrm>
                          <a:off x="0" y="0"/>
                          <a:ext cx="2400300" cy="800100"/>
                        </a:xfrm>
                        <a:prstGeom prst="rect">
                          <a:avLst/>
                        </a:prstGeom>
                        <a:noFill/>
                        <a:ln w="9525">
                          <a:noFill/>
                          <a:miter lim="800000"/>
                          <a:headEnd/>
                          <a:tailEnd/>
                        </a:ln>
                      </pic:spPr>
                    </pic:pic>
                  </a:graphicData>
                </a:graphic>
              </wp:anchor>
            </w:drawing>
          </w:r>
        </w:p>
        <w:p w:rsidR="00BB3D86" w:rsidRDefault="00BB3D86">
          <w:pPr>
            <w:pStyle w:val="MINUTAS"/>
            <w:spacing w:before="120"/>
            <w:ind w:left="0"/>
            <w:jc w:val="center"/>
            <w:rPr>
              <w:rFonts w:ascii="Arial" w:hAnsi="Arial" w:cs="Arial"/>
              <w:b/>
              <w:sz w:val="24"/>
              <w:lang w:val="es-ES"/>
            </w:rPr>
          </w:pPr>
        </w:p>
        <w:p w:rsidR="00BB3D86" w:rsidRDefault="00BB3D86">
          <w:pPr>
            <w:pStyle w:val="MINUTAS"/>
            <w:tabs>
              <w:tab w:val="left" w:pos="2355"/>
            </w:tabs>
            <w:spacing w:before="120"/>
            <w:ind w:left="0"/>
            <w:jc w:val="center"/>
            <w:rPr>
              <w:rFonts w:ascii="Arial" w:hAnsi="Arial" w:cs="Arial"/>
              <w:b/>
              <w:sz w:val="24"/>
              <w:lang w:val="es-ES"/>
            </w:rPr>
          </w:pPr>
        </w:p>
        <w:p w:rsidR="00BB3D86" w:rsidRDefault="00BB3D86">
          <w:pPr>
            <w:pStyle w:val="MINUTAS"/>
            <w:spacing w:before="120"/>
            <w:ind w:left="0"/>
            <w:jc w:val="center"/>
            <w:rPr>
              <w:rFonts w:ascii="Arial" w:hAnsi="Arial" w:cs="Arial"/>
              <w:b/>
              <w:color w:val="3366FF"/>
              <w:sz w:val="24"/>
              <w:lang w:val="es-ES"/>
            </w:rPr>
          </w:pPr>
          <w:r>
            <w:rPr>
              <w:rFonts w:ascii="Arial" w:hAnsi="Arial" w:cs="Arial"/>
              <w:b/>
              <w:color w:val="3366FF"/>
              <w:lang w:val="es-ES"/>
            </w:rPr>
            <w:t>DEPENDENCIA DELEGADA PARA CONTRATAR</w:t>
          </w:r>
        </w:p>
      </w:tc>
    </w:tr>
    <w:tr w:rsidR="00BB3D86">
      <w:trPr>
        <w:cantSplit/>
        <w:trHeight w:val="961"/>
        <w:jc w:val="center"/>
      </w:trPr>
      <w:tc>
        <w:tcPr>
          <w:tcW w:w="5000" w:type="pct"/>
          <w:vAlign w:val="center"/>
        </w:tcPr>
        <w:p w:rsidR="00BB3D86" w:rsidRDefault="00BB3D86">
          <w:pPr>
            <w:pStyle w:val="MINUTAS"/>
            <w:spacing w:before="120"/>
            <w:ind w:left="0"/>
            <w:jc w:val="center"/>
            <w:rPr>
              <w:rFonts w:ascii="Arial" w:hAnsi="Arial" w:cs="Arial"/>
              <w:bCs/>
              <w:sz w:val="22"/>
              <w:lang w:val="es-ES"/>
            </w:rPr>
          </w:pPr>
        </w:p>
        <w:p w:rsidR="00BB3D86" w:rsidRDefault="00BB3D86">
          <w:pPr>
            <w:pStyle w:val="MINUTAS"/>
            <w:spacing w:before="120"/>
            <w:ind w:left="0"/>
            <w:jc w:val="center"/>
            <w:rPr>
              <w:rFonts w:ascii="Arial" w:hAnsi="Arial" w:cs="Arial"/>
              <w:b/>
              <w:sz w:val="22"/>
              <w:lang w:val="es-ES"/>
            </w:rPr>
          </w:pPr>
          <w:r>
            <w:rPr>
              <w:rFonts w:ascii="Arial" w:hAnsi="Arial" w:cs="Arial"/>
              <w:bCs/>
              <w:sz w:val="22"/>
              <w:lang w:val="es-ES"/>
            </w:rPr>
            <w:t>CONTRATO</w:t>
          </w:r>
          <w:r>
            <w:rPr>
              <w:rFonts w:ascii="Arial" w:hAnsi="Arial" w:cs="Arial"/>
              <w:b/>
              <w:sz w:val="22"/>
              <w:lang w:val="es-ES"/>
            </w:rPr>
            <w:t xml:space="preserve"> No. ____________</w:t>
          </w:r>
        </w:p>
      </w:tc>
    </w:tr>
  </w:tbl>
  <w:p w:rsidR="00BB3D86" w:rsidRDefault="00BB3D8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14FC"/>
    <w:multiLevelType w:val="hybridMultilevel"/>
    <w:tmpl w:val="6C3E1EC6"/>
    <w:lvl w:ilvl="0" w:tplc="FBA44722">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AD5175"/>
    <w:multiLevelType w:val="hybridMultilevel"/>
    <w:tmpl w:val="650CF3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8675489"/>
    <w:multiLevelType w:val="hybridMultilevel"/>
    <w:tmpl w:val="3524F1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CE83184"/>
    <w:multiLevelType w:val="hybridMultilevel"/>
    <w:tmpl w:val="D3085EBA"/>
    <w:lvl w:ilvl="0" w:tplc="052CB4C0">
      <w:start w:val="1"/>
      <w:numFmt w:val="decimal"/>
      <w:lvlText w:val="%1."/>
      <w:lvlJc w:val="left"/>
      <w:pPr>
        <w:tabs>
          <w:tab w:val="num" w:pos="1919"/>
        </w:tabs>
        <w:ind w:left="1919" w:hanging="360"/>
      </w:pPr>
      <w:rPr>
        <w:b/>
        <w:sz w:val="24"/>
        <w:szCs w:val="24"/>
      </w:rPr>
    </w:lvl>
    <w:lvl w:ilvl="1" w:tplc="0C0A0019">
      <w:start w:val="1"/>
      <w:numFmt w:val="decimal"/>
      <w:lvlText w:val="%2."/>
      <w:lvlJc w:val="left"/>
      <w:pPr>
        <w:tabs>
          <w:tab w:val="num" w:pos="1079"/>
        </w:tabs>
        <w:ind w:left="1079" w:hanging="360"/>
      </w:pPr>
    </w:lvl>
    <w:lvl w:ilvl="2" w:tplc="0C0A001B">
      <w:start w:val="1"/>
      <w:numFmt w:val="decimal"/>
      <w:lvlText w:val="%3."/>
      <w:lvlJc w:val="left"/>
      <w:pPr>
        <w:tabs>
          <w:tab w:val="num" w:pos="1799"/>
        </w:tabs>
        <w:ind w:left="1799" w:hanging="360"/>
      </w:pPr>
    </w:lvl>
    <w:lvl w:ilvl="3" w:tplc="0C0A000F">
      <w:start w:val="1"/>
      <w:numFmt w:val="decimal"/>
      <w:lvlText w:val="%4."/>
      <w:lvlJc w:val="left"/>
      <w:pPr>
        <w:tabs>
          <w:tab w:val="num" w:pos="2519"/>
        </w:tabs>
        <w:ind w:left="2519" w:hanging="360"/>
      </w:pPr>
    </w:lvl>
    <w:lvl w:ilvl="4" w:tplc="0C0A0019">
      <w:start w:val="1"/>
      <w:numFmt w:val="decimal"/>
      <w:lvlText w:val="%5."/>
      <w:lvlJc w:val="left"/>
      <w:pPr>
        <w:tabs>
          <w:tab w:val="num" w:pos="3239"/>
        </w:tabs>
        <w:ind w:left="3239" w:hanging="360"/>
      </w:pPr>
    </w:lvl>
    <w:lvl w:ilvl="5" w:tplc="0C0A001B">
      <w:start w:val="1"/>
      <w:numFmt w:val="decimal"/>
      <w:lvlText w:val="%6."/>
      <w:lvlJc w:val="left"/>
      <w:pPr>
        <w:tabs>
          <w:tab w:val="num" w:pos="3959"/>
        </w:tabs>
        <w:ind w:left="3959" w:hanging="360"/>
      </w:pPr>
    </w:lvl>
    <w:lvl w:ilvl="6" w:tplc="0C0A000F">
      <w:start w:val="1"/>
      <w:numFmt w:val="decimal"/>
      <w:lvlText w:val="%7."/>
      <w:lvlJc w:val="left"/>
      <w:pPr>
        <w:tabs>
          <w:tab w:val="num" w:pos="4679"/>
        </w:tabs>
        <w:ind w:left="4679" w:hanging="360"/>
      </w:pPr>
    </w:lvl>
    <w:lvl w:ilvl="7" w:tplc="0C0A0019">
      <w:start w:val="1"/>
      <w:numFmt w:val="decimal"/>
      <w:lvlText w:val="%8."/>
      <w:lvlJc w:val="left"/>
      <w:pPr>
        <w:tabs>
          <w:tab w:val="num" w:pos="5399"/>
        </w:tabs>
        <w:ind w:left="5399" w:hanging="360"/>
      </w:pPr>
    </w:lvl>
    <w:lvl w:ilvl="8" w:tplc="0C0A001B">
      <w:start w:val="1"/>
      <w:numFmt w:val="decimal"/>
      <w:lvlText w:val="%9."/>
      <w:lvlJc w:val="left"/>
      <w:pPr>
        <w:tabs>
          <w:tab w:val="num" w:pos="6119"/>
        </w:tabs>
        <w:ind w:left="6119" w:hanging="360"/>
      </w:pPr>
    </w:lvl>
  </w:abstractNum>
  <w:abstractNum w:abstractNumId="4">
    <w:nsid w:val="2F674489"/>
    <w:multiLevelType w:val="hybridMultilevel"/>
    <w:tmpl w:val="FD7ADB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6215BD1"/>
    <w:multiLevelType w:val="hybridMultilevel"/>
    <w:tmpl w:val="F2BA5CE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C8C4E2C"/>
    <w:multiLevelType w:val="hybridMultilevel"/>
    <w:tmpl w:val="63B8126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A827254"/>
    <w:multiLevelType w:val="hybridMultilevel"/>
    <w:tmpl w:val="9DAECC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DCC4511"/>
    <w:multiLevelType w:val="hybridMultilevel"/>
    <w:tmpl w:val="D09CA224"/>
    <w:lvl w:ilvl="0" w:tplc="4C688CF4">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5"/>
  </w:num>
  <w:num w:numId="7">
    <w:abstractNumId w:val="3"/>
  </w:num>
  <w:num w:numId="8">
    <w:abstractNumId w:val="7"/>
  </w:num>
  <w:num w:numId="9">
    <w:abstractNumId w:val="2"/>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dy">
    <w15:presenceInfo w15:providerId="None" w15:userId="Leid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943345"/>
    <w:rsid w:val="000025CC"/>
    <w:rsid w:val="00004BC9"/>
    <w:rsid w:val="000127AE"/>
    <w:rsid w:val="00012D8C"/>
    <w:rsid w:val="00014243"/>
    <w:rsid w:val="000253B9"/>
    <w:rsid w:val="0003296D"/>
    <w:rsid w:val="00034753"/>
    <w:rsid w:val="0003488B"/>
    <w:rsid w:val="000478A6"/>
    <w:rsid w:val="0005140A"/>
    <w:rsid w:val="00051925"/>
    <w:rsid w:val="00052389"/>
    <w:rsid w:val="00057EC5"/>
    <w:rsid w:val="00063346"/>
    <w:rsid w:val="000652F8"/>
    <w:rsid w:val="0007005B"/>
    <w:rsid w:val="0007270F"/>
    <w:rsid w:val="00073D5E"/>
    <w:rsid w:val="00080B05"/>
    <w:rsid w:val="00081993"/>
    <w:rsid w:val="00081AA5"/>
    <w:rsid w:val="00086842"/>
    <w:rsid w:val="00090AB1"/>
    <w:rsid w:val="000967A8"/>
    <w:rsid w:val="000A40D8"/>
    <w:rsid w:val="000B64B1"/>
    <w:rsid w:val="000B74B0"/>
    <w:rsid w:val="000B7EB4"/>
    <w:rsid w:val="000C2B1F"/>
    <w:rsid w:val="000C5813"/>
    <w:rsid w:val="000C63AA"/>
    <w:rsid w:val="000C78EB"/>
    <w:rsid w:val="000D5BDC"/>
    <w:rsid w:val="000E05A2"/>
    <w:rsid w:val="000E7C34"/>
    <w:rsid w:val="000F723C"/>
    <w:rsid w:val="00100A32"/>
    <w:rsid w:val="001150FD"/>
    <w:rsid w:val="0011683E"/>
    <w:rsid w:val="00133800"/>
    <w:rsid w:val="00141E0F"/>
    <w:rsid w:val="001426D3"/>
    <w:rsid w:val="001522CF"/>
    <w:rsid w:val="00152FCD"/>
    <w:rsid w:val="00166999"/>
    <w:rsid w:val="00167153"/>
    <w:rsid w:val="00175A70"/>
    <w:rsid w:val="001B42C3"/>
    <w:rsid w:val="001C4BA8"/>
    <w:rsid w:val="001C5567"/>
    <w:rsid w:val="001D5CB9"/>
    <w:rsid w:val="001D7249"/>
    <w:rsid w:val="001F4943"/>
    <w:rsid w:val="002025FB"/>
    <w:rsid w:val="00203B2B"/>
    <w:rsid w:val="00204199"/>
    <w:rsid w:val="00205EA2"/>
    <w:rsid w:val="00214B4F"/>
    <w:rsid w:val="0022212F"/>
    <w:rsid w:val="00234C15"/>
    <w:rsid w:val="00235156"/>
    <w:rsid w:val="00236DE6"/>
    <w:rsid w:val="00245A28"/>
    <w:rsid w:val="0024677E"/>
    <w:rsid w:val="00247760"/>
    <w:rsid w:val="002526AC"/>
    <w:rsid w:val="00255E5C"/>
    <w:rsid w:val="00271088"/>
    <w:rsid w:val="00272672"/>
    <w:rsid w:val="002744EF"/>
    <w:rsid w:val="0027598C"/>
    <w:rsid w:val="00281AFE"/>
    <w:rsid w:val="00283E12"/>
    <w:rsid w:val="00285417"/>
    <w:rsid w:val="00290120"/>
    <w:rsid w:val="00294848"/>
    <w:rsid w:val="00295122"/>
    <w:rsid w:val="002A228D"/>
    <w:rsid w:val="002A3725"/>
    <w:rsid w:val="002B25EC"/>
    <w:rsid w:val="002C165D"/>
    <w:rsid w:val="002C20AE"/>
    <w:rsid w:val="002C412B"/>
    <w:rsid w:val="002E3FAD"/>
    <w:rsid w:val="002F0BBB"/>
    <w:rsid w:val="0031271C"/>
    <w:rsid w:val="00316B93"/>
    <w:rsid w:val="00321352"/>
    <w:rsid w:val="0032455D"/>
    <w:rsid w:val="00327850"/>
    <w:rsid w:val="00334BE5"/>
    <w:rsid w:val="00343895"/>
    <w:rsid w:val="00344CB2"/>
    <w:rsid w:val="00344F34"/>
    <w:rsid w:val="0035495F"/>
    <w:rsid w:val="00362922"/>
    <w:rsid w:val="00366B44"/>
    <w:rsid w:val="003714AD"/>
    <w:rsid w:val="00376C97"/>
    <w:rsid w:val="00377CE1"/>
    <w:rsid w:val="00391FB9"/>
    <w:rsid w:val="003924AA"/>
    <w:rsid w:val="00397BDC"/>
    <w:rsid w:val="003B124C"/>
    <w:rsid w:val="003B1CDA"/>
    <w:rsid w:val="003B4CE5"/>
    <w:rsid w:val="003B5D39"/>
    <w:rsid w:val="003B66BD"/>
    <w:rsid w:val="003C029A"/>
    <w:rsid w:val="003C784C"/>
    <w:rsid w:val="003D2C40"/>
    <w:rsid w:val="003D52D1"/>
    <w:rsid w:val="003D5E37"/>
    <w:rsid w:val="003D7500"/>
    <w:rsid w:val="003E2AB4"/>
    <w:rsid w:val="003E336A"/>
    <w:rsid w:val="003F2F24"/>
    <w:rsid w:val="003F4275"/>
    <w:rsid w:val="00403300"/>
    <w:rsid w:val="004044AA"/>
    <w:rsid w:val="00406414"/>
    <w:rsid w:val="0040703C"/>
    <w:rsid w:val="00407BC1"/>
    <w:rsid w:val="00412574"/>
    <w:rsid w:val="00415879"/>
    <w:rsid w:val="00416390"/>
    <w:rsid w:val="00416F00"/>
    <w:rsid w:val="0041761B"/>
    <w:rsid w:val="00417A6E"/>
    <w:rsid w:val="00421EAA"/>
    <w:rsid w:val="00424DB4"/>
    <w:rsid w:val="0043080B"/>
    <w:rsid w:val="004345FB"/>
    <w:rsid w:val="00434877"/>
    <w:rsid w:val="00437F5D"/>
    <w:rsid w:val="0046203F"/>
    <w:rsid w:val="00462318"/>
    <w:rsid w:val="00465A34"/>
    <w:rsid w:val="004743A7"/>
    <w:rsid w:val="00476773"/>
    <w:rsid w:val="004770FF"/>
    <w:rsid w:val="00477F4B"/>
    <w:rsid w:val="004812F6"/>
    <w:rsid w:val="00483DA1"/>
    <w:rsid w:val="004931B1"/>
    <w:rsid w:val="004A0B8F"/>
    <w:rsid w:val="004A3CEA"/>
    <w:rsid w:val="004B3A4A"/>
    <w:rsid w:val="004C22C6"/>
    <w:rsid w:val="004C6B08"/>
    <w:rsid w:val="004C758C"/>
    <w:rsid w:val="004D16B8"/>
    <w:rsid w:val="004D781D"/>
    <w:rsid w:val="004E1274"/>
    <w:rsid w:val="004E334F"/>
    <w:rsid w:val="005037FC"/>
    <w:rsid w:val="00510124"/>
    <w:rsid w:val="00514AA8"/>
    <w:rsid w:val="0051680A"/>
    <w:rsid w:val="00517F62"/>
    <w:rsid w:val="00525C00"/>
    <w:rsid w:val="00540B1F"/>
    <w:rsid w:val="005424F5"/>
    <w:rsid w:val="0054288F"/>
    <w:rsid w:val="0054385A"/>
    <w:rsid w:val="005501BE"/>
    <w:rsid w:val="00551547"/>
    <w:rsid w:val="00552D07"/>
    <w:rsid w:val="005544FE"/>
    <w:rsid w:val="00554653"/>
    <w:rsid w:val="005554BB"/>
    <w:rsid w:val="005627C4"/>
    <w:rsid w:val="00563E8F"/>
    <w:rsid w:val="00566FE3"/>
    <w:rsid w:val="00575F8B"/>
    <w:rsid w:val="00581345"/>
    <w:rsid w:val="00581E05"/>
    <w:rsid w:val="00582C4B"/>
    <w:rsid w:val="00587056"/>
    <w:rsid w:val="0059338E"/>
    <w:rsid w:val="00594B04"/>
    <w:rsid w:val="00595BF6"/>
    <w:rsid w:val="005A5E14"/>
    <w:rsid w:val="005B2F29"/>
    <w:rsid w:val="005B588E"/>
    <w:rsid w:val="005C5E89"/>
    <w:rsid w:val="005D1C0F"/>
    <w:rsid w:val="005D56C1"/>
    <w:rsid w:val="005E1AD5"/>
    <w:rsid w:val="005E1F8B"/>
    <w:rsid w:val="005E6DE8"/>
    <w:rsid w:val="005E7C7C"/>
    <w:rsid w:val="00604E8B"/>
    <w:rsid w:val="00605090"/>
    <w:rsid w:val="006232B7"/>
    <w:rsid w:val="006240E1"/>
    <w:rsid w:val="00624759"/>
    <w:rsid w:val="006353FF"/>
    <w:rsid w:val="006408AC"/>
    <w:rsid w:val="00647F3F"/>
    <w:rsid w:val="0065146B"/>
    <w:rsid w:val="00661415"/>
    <w:rsid w:val="00665F9D"/>
    <w:rsid w:val="0067557C"/>
    <w:rsid w:val="006836CB"/>
    <w:rsid w:val="0069386F"/>
    <w:rsid w:val="006959D7"/>
    <w:rsid w:val="00695D12"/>
    <w:rsid w:val="006978CC"/>
    <w:rsid w:val="006B3E1D"/>
    <w:rsid w:val="006C1278"/>
    <w:rsid w:val="006D1DF1"/>
    <w:rsid w:val="006D579B"/>
    <w:rsid w:val="006D741D"/>
    <w:rsid w:val="006E19F4"/>
    <w:rsid w:val="006F4972"/>
    <w:rsid w:val="00702E2B"/>
    <w:rsid w:val="00703DCD"/>
    <w:rsid w:val="007101F3"/>
    <w:rsid w:val="0071408B"/>
    <w:rsid w:val="007162F3"/>
    <w:rsid w:val="0072298F"/>
    <w:rsid w:val="00726278"/>
    <w:rsid w:val="007323D5"/>
    <w:rsid w:val="00733965"/>
    <w:rsid w:val="00736689"/>
    <w:rsid w:val="00745D3B"/>
    <w:rsid w:val="00755B96"/>
    <w:rsid w:val="00767A39"/>
    <w:rsid w:val="00777E63"/>
    <w:rsid w:val="007925B9"/>
    <w:rsid w:val="00793D77"/>
    <w:rsid w:val="007952A8"/>
    <w:rsid w:val="007A6A10"/>
    <w:rsid w:val="007B6741"/>
    <w:rsid w:val="007C1658"/>
    <w:rsid w:val="007E4D84"/>
    <w:rsid w:val="007F2DDC"/>
    <w:rsid w:val="007F4A80"/>
    <w:rsid w:val="007F58B2"/>
    <w:rsid w:val="007F7892"/>
    <w:rsid w:val="00800C0C"/>
    <w:rsid w:val="008136AD"/>
    <w:rsid w:val="00817561"/>
    <w:rsid w:val="00821206"/>
    <w:rsid w:val="00824EB3"/>
    <w:rsid w:val="0083750E"/>
    <w:rsid w:val="00842C14"/>
    <w:rsid w:val="00843570"/>
    <w:rsid w:val="00847AAC"/>
    <w:rsid w:val="00853377"/>
    <w:rsid w:val="008558AE"/>
    <w:rsid w:val="008570EB"/>
    <w:rsid w:val="008600DC"/>
    <w:rsid w:val="008615CD"/>
    <w:rsid w:val="00875B86"/>
    <w:rsid w:val="00880894"/>
    <w:rsid w:val="00881BF9"/>
    <w:rsid w:val="0088622C"/>
    <w:rsid w:val="00891700"/>
    <w:rsid w:val="008938C2"/>
    <w:rsid w:val="0089443F"/>
    <w:rsid w:val="008A2164"/>
    <w:rsid w:val="008A3713"/>
    <w:rsid w:val="008A72EB"/>
    <w:rsid w:val="008B06CC"/>
    <w:rsid w:val="008B27F4"/>
    <w:rsid w:val="008B4616"/>
    <w:rsid w:val="008B65DE"/>
    <w:rsid w:val="008C0D23"/>
    <w:rsid w:val="008D2160"/>
    <w:rsid w:val="008D5A73"/>
    <w:rsid w:val="008E07DC"/>
    <w:rsid w:val="008E30B8"/>
    <w:rsid w:val="008F1D02"/>
    <w:rsid w:val="008F755A"/>
    <w:rsid w:val="00902279"/>
    <w:rsid w:val="00904F36"/>
    <w:rsid w:val="0090677B"/>
    <w:rsid w:val="00906F9C"/>
    <w:rsid w:val="00907D09"/>
    <w:rsid w:val="009177BA"/>
    <w:rsid w:val="00922EB5"/>
    <w:rsid w:val="00926CAF"/>
    <w:rsid w:val="00942C9F"/>
    <w:rsid w:val="00943345"/>
    <w:rsid w:val="00950004"/>
    <w:rsid w:val="009505FB"/>
    <w:rsid w:val="00950629"/>
    <w:rsid w:val="00952350"/>
    <w:rsid w:val="00957C8F"/>
    <w:rsid w:val="00965867"/>
    <w:rsid w:val="00971F12"/>
    <w:rsid w:val="00973859"/>
    <w:rsid w:val="009755E0"/>
    <w:rsid w:val="009763DD"/>
    <w:rsid w:val="00976D76"/>
    <w:rsid w:val="0098071F"/>
    <w:rsid w:val="00981E55"/>
    <w:rsid w:val="009841CC"/>
    <w:rsid w:val="00991A3F"/>
    <w:rsid w:val="00995988"/>
    <w:rsid w:val="00995B21"/>
    <w:rsid w:val="009A12AF"/>
    <w:rsid w:val="009A210D"/>
    <w:rsid w:val="009C65C1"/>
    <w:rsid w:val="009C7711"/>
    <w:rsid w:val="009E5784"/>
    <w:rsid w:val="009E60EB"/>
    <w:rsid w:val="009E766E"/>
    <w:rsid w:val="009F0F62"/>
    <w:rsid w:val="009F1A0D"/>
    <w:rsid w:val="009F51AD"/>
    <w:rsid w:val="00A02653"/>
    <w:rsid w:val="00A026E9"/>
    <w:rsid w:val="00A11369"/>
    <w:rsid w:val="00A20719"/>
    <w:rsid w:val="00A212CA"/>
    <w:rsid w:val="00A234DB"/>
    <w:rsid w:val="00A24C7E"/>
    <w:rsid w:val="00A30EC8"/>
    <w:rsid w:val="00A35BBF"/>
    <w:rsid w:val="00A35DE3"/>
    <w:rsid w:val="00A504F7"/>
    <w:rsid w:val="00A55A81"/>
    <w:rsid w:val="00A55DCE"/>
    <w:rsid w:val="00A5681D"/>
    <w:rsid w:val="00A601CC"/>
    <w:rsid w:val="00A60A50"/>
    <w:rsid w:val="00A65B91"/>
    <w:rsid w:val="00A65FBA"/>
    <w:rsid w:val="00A744C1"/>
    <w:rsid w:val="00A77F64"/>
    <w:rsid w:val="00A82DB6"/>
    <w:rsid w:val="00A90343"/>
    <w:rsid w:val="00AA2062"/>
    <w:rsid w:val="00AA47C7"/>
    <w:rsid w:val="00AA4B73"/>
    <w:rsid w:val="00AA56EB"/>
    <w:rsid w:val="00AA7829"/>
    <w:rsid w:val="00AB355E"/>
    <w:rsid w:val="00AB4D9B"/>
    <w:rsid w:val="00AB70FA"/>
    <w:rsid w:val="00AC592A"/>
    <w:rsid w:val="00AD1275"/>
    <w:rsid w:val="00AE5577"/>
    <w:rsid w:val="00AE67A8"/>
    <w:rsid w:val="00AF2C7A"/>
    <w:rsid w:val="00AF41D7"/>
    <w:rsid w:val="00AF7679"/>
    <w:rsid w:val="00B00E06"/>
    <w:rsid w:val="00B013A8"/>
    <w:rsid w:val="00B03BE7"/>
    <w:rsid w:val="00B24759"/>
    <w:rsid w:val="00B24F7B"/>
    <w:rsid w:val="00B26C44"/>
    <w:rsid w:val="00B31916"/>
    <w:rsid w:val="00B323A4"/>
    <w:rsid w:val="00B50E47"/>
    <w:rsid w:val="00B60EE5"/>
    <w:rsid w:val="00B64930"/>
    <w:rsid w:val="00B72C58"/>
    <w:rsid w:val="00B76B3A"/>
    <w:rsid w:val="00B8177B"/>
    <w:rsid w:val="00B93BCB"/>
    <w:rsid w:val="00B94F1D"/>
    <w:rsid w:val="00BA0937"/>
    <w:rsid w:val="00BA2644"/>
    <w:rsid w:val="00BA3D76"/>
    <w:rsid w:val="00BA67A0"/>
    <w:rsid w:val="00BA6807"/>
    <w:rsid w:val="00BA6F8B"/>
    <w:rsid w:val="00BA782A"/>
    <w:rsid w:val="00BB32E8"/>
    <w:rsid w:val="00BB3D86"/>
    <w:rsid w:val="00BB46D0"/>
    <w:rsid w:val="00BC0B73"/>
    <w:rsid w:val="00BD47E0"/>
    <w:rsid w:val="00BD5094"/>
    <w:rsid w:val="00BE16C3"/>
    <w:rsid w:val="00BE2839"/>
    <w:rsid w:val="00BF42D0"/>
    <w:rsid w:val="00C0151F"/>
    <w:rsid w:val="00C11F4D"/>
    <w:rsid w:val="00C17EE6"/>
    <w:rsid w:val="00C26044"/>
    <w:rsid w:val="00C26747"/>
    <w:rsid w:val="00C43344"/>
    <w:rsid w:val="00C51754"/>
    <w:rsid w:val="00C53A9D"/>
    <w:rsid w:val="00C53B03"/>
    <w:rsid w:val="00C547D5"/>
    <w:rsid w:val="00C5657A"/>
    <w:rsid w:val="00C607C6"/>
    <w:rsid w:val="00C63D18"/>
    <w:rsid w:val="00C67937"/>
    <w:rsid w:val="00C7253F"/>
    <w:rsid w:val="00C830E6"/>
    <w:rsid w:val="00C87600"/>
    <w:rsid w:val="00C95669"/>
    <w:rsid w:val="00CA55F9"/>
    <w:rsid w:val="00CB18E2"/>
    <w:rsid w:val="00CB1B98"/>
    <w:rsid w:val="00CC7991"/>
    <w:rsid w:val="00CD66FB"/>
    <w:rsid w:val="00CF1D17"/>
    <w:rsid w:val="00CF2B82"/>
    <w:rsid w:val="00CF305C"/>
    <w:rsid w:val="00D01C31"/>
    <w:rsid w:val="00D0432B"/>
    <w:rsid w:val="00D05ACF"/>
    <w:rsid w:val="00D061CC"/>
    <w:rsid w:val="00D15EDD"/>
    <w:rsid w:val="00D31514"/>
    <w:rsid w:val="00D32F76"/>
    <w:rsid w:val="00D37319"/>
    <w:rsid w:val="00D40F53"/>
    <w:rsid w:val="00D41FF5"/>
    <w:rsid w:val="00D421F2"/>
    <w:rsid w:val="00D6718D"/>
    <w:rsid w:val="00D717A5"/>
    <w:rsid w:val="00D730D1"/>
    <w:rsid w:val="00D76C76"/>
    <w:rsid w:val="00D80C03"/>
    <w:rsid w:val="00D816EC"/>
    <w:rsid w:val="00D843BA"/>
    <w:rsid w:val="00D84F6B"/>
    <w:rsid w:val="00D86770"/>
    <w:rsid w:val="00D90BF8"/>
    <w:rsid w:val="00D93704"/>
    <w:rsid w:val="00D937F8"/>
    <w:rsid w:val="00DA399F"/>
    <w:rsid w:val="00DA6851"/>
    <w:rsid w:val="00DB02C5"/>
    <w:rsid w:val="00DB3F94"/>
    <w:rsid w:val="00DB76CB"/>
    <w:rsid w:val="00DC0BF2"/>
    <w:rsid w:val="00DC4F3A"/>
    <w:rsid w:val="00DD1C22"/>
    <w:rsid w:val="00DD2478"/>
    <w:rsid w:val="00DD5BE4"/>
    <w:rsid w:val="00DE3635"/>
    <w:rsid w:val="00DE440F"/>
    <w:rsid w:val="00DE5734"/>
    <w:rsid w:val="00DE7727"/>
    <w:rsid w:val="00DE7BC6"/>
    <w:rsid w:val="00E13844"/>
    <w:rsid w:val="00E173C1"/>
    <w:rsid w:val="00E216A8"/>
    <w:rsid w:val="00E26434"/>
    <w:rsid w:val="00E30486"/>
    <w:rsid w:val="00E33104"/>
    <w:rsid w:val="00E37795"/>
    <w:rsid w:val="00E4029E"/>
    <w:rsid w:val="00E50FE3"/>
    <w:rsid w:val="00E60BD8"/>
    <w:rsid w:val="00E61792"/>
    <w:rsid w:val="00E640A0"/>
    <w:rsid w:val="00E748CD"/>
    <w:rsid w:val="00E748FA"/>
    <w:rsid w:val="00E75F64"/>
    <w:rsid w:val="00E8618E"/>
    <w:rsid w:val="00E92FCE"/>
    <w:rsid w:val="00E94FE1"/>
    <w:rsid w:val="00E97238"/>
    <w:rsid w:val="00EB097E"/>
    <w:rsid w:val="00EB545D"/>
    <w:rsid w:val="00EC3B95"/>
    <w:rsid w:val="00ED5E6F"/>
    <w:rsid w:val="00EF4C27"/>
    <w:rsid w:val="00EF5BC4"/>
    <w:rsid w:val="00F0300A"/>
    <w:rsid w:val="00F0464D"/>
    <w:rsid w:val="00F07414"/>
    <w:rsid w:val="00F0753F"/>
    <w:rsid w:val="00F20705"/>
    <w:rsid w:val="00F212AE"/>
    <w:rsid w:val="00F2599E"/>
    <w:rsid w:val="00F27F45"/>
    <w:rsid w:val="00F31642"/>
    <w:rsid w:val="00F37811"/>
    <w:rsid w:val="00F509CE"/>
    <w:rsid w:val="00F5230D"/>
    <w:rsid w:val="00F679EF"/>
    <w:rsid w:val="00F704B7"/>
    <w:rsid w:val="00F71E22"/>
    <w:rsid w:val="00F73BFA"/>
    <w:rsid w:val="00F801AD"/>
    <w:rsid w:val="00F85F15"/>
    <w:rsid w:val="00F87439"/>
    <w:rsid w:val="00F91364"/>
    <w:rsid w:val="00F94AF6"/>
    <w:rsid w:val="00FA1C6C"/>
    <w:rsid w:val="00FA7081"/>
    <w:rsid w:val="00FB4FD7"/>
    <w:rsid w:val="00FB7DF7"/>
    <w:rsid w:val="00FC0071"/>
    <w:rsid w:val="00FC0CBF"/>
    <w:rsid w:val="00FC4E73"/>
    <w:rsid w:val="00FD1429"/>
    <w:rsid w:val="00FD7E08"/>
    <w:rsid w:val="00FE0E6B"/>
    <w:rsid w:val="00FF4D5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9EF"/>
    <w:rPr>
      <w:sz w:val="24"/>
      <w:szCs w:val="24"/>
      <w:lang w:eastAsia="es-ES"/>
    </w:rPr>
  </w:style>
  <w:style w:type="paragraph" w:styleId="Ttulo1">
    <w:name w:val="heading 1"/>
    <w:basedOn w:val="Normal"/>
    <w:next w:val="Normal"/>
    <w:qFormat/>
    <w:rsid w:val="00F679EF"/>
    <w:pPr>
      <w:keepNext/>
      <w:jc w:val="both"/>
      <w:outlineLvl w:val="0"/>
    </w:pPr>
    <w:rPr>
      <w:rFonts w:ascii="Arial" w:hAnsi="Arial"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INUTAS">
    <w:name w:val="MINUTAS"/>
    <w:rsid w:val="00F679EF"/>
    <w:pPr>
      <w:spacing w:before="170"/>
      <w:ind w:left="170" w:right="170"/>
      <w:jc w:val="both"/>
    </w:pPr>
    <w:rPr>
      <w:rFonts w:ascii="Helvetica" w:hAnsi="Helvetica"/>
      <w:lang w:val="en-US" w:eastAsia="es-ES"/>
    </w:rPr>
  </w:style>
  <w:style w:type="paragraph" w:styleId="Encabezado">
    <w:name w:val="header"/>
    <w:basedOn w:val="Normal"/>
    <w:link w:val="EncabezadoCar"/>
    <w:rsid w:val="00F679EF"/>
    <w:pPr>
      <w:tabs>
        <w:tab w:val="center" w:pos="4252"/>
        <w:tab w:val="right" w:pos="8504"/>
      </w:tabs>
    </w:pPr>
  </w:style>
  <w:style w:type="character" w:styleId="Nmerodepgina">
    <w:name w:val="page number"/>
    <w:basedOn w:val="Fuentedeprrafopredeter"/>
    <w:rsid w:val="00F679EF"/>
  </w:style>
  <w:style w:type="paragraph" w:styleId="Textoindependiente">
    <w:name w:val="Body Text"/>
    <w:basedOn w:val="Normal"/>
    <w:rsid w:val="00F679EF"/>
    <w:pPr>
      <w:jc w:val="both"/>
    </w:pPr>
    <w:rPr>
      <w:rFonts w:ascii="Arial" w:hAnsi="Arial" w:cs="Arial"/>
      <w:bCs/>
      <w:sz w:val="22"/>
    </w:rPr>
  </w:style>
  <w:style w:type="paragraph" w:styleId="Piedepgina">
    <w:name w:val="footer"/>
    <w:basedOn w:val="Normal"/>
    <w:rsid w:val="00F679EF"/>
    <w:pPr>
      <w:tabs>
        <w:tab w:val="center" w:pos="4252"/>
        <w:tab w:val="right" w:pos="8504"/>
      </w:tabs>
    </w:pPr>
  </w:style>
  <w:style w:type="character" w:customStyle="1" w:styleId="EncabezadoCar">
    <w:name w:val="Encabezado Car"/>
    <w:link w:val="Encabezado"/>
    <w:rsid w:val="00F31642"/>
    <w:rPr>
      <w:sz w:val="24"/>
      <w:szCs w:val="24"/>
      <w:lang w:eastAsia="es-ES"/>
    </w:rPr>
  </w:style>
  <w:style w:type="paragraph" w:customStyle="1" w:styleId="Style1">
    <w:name w:val="Style 1"/>
    <w:rsid w:val="00F85F15"/>
    <w:pPr>
      <w:widowControl w:val="0"/>
      <w:autoSpaceDE w:val="0"/>
      <w:autoSpaceDN w:val="0"/>
      <w:adjustRightInd w:val="0"/>
    </w:pPr>
    <w:rPr>
      <w:lang w:val="en-US" w:eastAsia="es-ES"/>
    </w:rPr>
  </w:style>
  <w:style w:type="paragraph" w:styleId="Textodeglobo">
    <w:name w:val="Balloon Text"/>
    <w:basedOn w:val="Normal"/>
    <w:link w:val="TextodegloboCar"/>
    <w:rsid w:val="00C51754"/>
    <w:rPr>
      <w:rFonts w:ascii="Tahoma" w:hAnsi="Tahoma"/>
      <w:sz w:val="16"/>
      <w:szCs w:val="16"/>
    </w:rPr>
  </w:style>
  <w:style w:type="character" w:customStyle="1" w:styleId="TextodegloboCar">
    <w:name w:val="Texto de globo Car"/>
    <w:link w:val="Textodeglobo"/>
    <w:rsid w:val="00C51754"/>
    <w:rPr>
      <w:rFonts w:ascii="Tahoma" w:hAnsi="Tahoma" w:cs="Tahoma"/>
      <w:sz w:val="16"/>
      <w:szCs w:val="16"/>
      <w:lang w:eastAsia="es-ES"/>
    </w:rPr>
  </w:style>
  <w:style w:type="paragraph" w:styleId="Prrafodelista">
    <w:name w:val="List Paragraph"/>
    <w:basedOn w:val="Normal"/>
    <w:uiPriority w:val="34"/>
    <w:qFormat/>
    <w:rsid w:val="0071408B"/>
    <w:pPr>
      <w:ind w:left="708"/>
    </w:pPr>
    <w:rPr>
      <w:sz w:val="20"/>
      <w:szCs w:val="20"/>
      <w:lang w:val="es-ES"/>
    </w:rPr>
  </w:style>
  <w:style w:type="character" w:styleId="Refdecomentario">
    <w:name w:val="annotation reference"/>
    <w:basedOn w:val="Fuentedeprrafopredeter"/>
    <w:semiHidden/>
    <w:unhideWhenUsed/>
    <w:rsid w:val="00B76B3A"/>
    <w:rPr>
      <w:sz w:val="16"/>
      <w:szCs w:val="16"/>
    </w:rPr>
  </w:style>
  <w:style w:type="paragraph" w:styleId="Textocomentario">
    <w:name w:val="annotation text"/>
    <w:basedOn w:val="Normal"/>
    <w:link w:val="TextocomentarioCar"/>
    <w:semiHidden/>
    <w:unhideWhenUsed/>
    <w:rsid w:val="00B76B3A"/>
    <w:rPr>
      <w:sz w:val="20"/>
      <w:szCs w:val="20"/>
    </w:rPr>
  </w:style>
  <w:style w:type="character" w:customStyle="1" w:styleId="TextocomentarioCar">
    <w:name w:val="Texto comentario Car"/>
    <w:basedOn w:val="Fuentedeprrafopredeter"/>
    <w:link w:val="Textocomentario"/>
    <w:semiHidden/>
    <w:rsid w:val="00B76B3A"/>
    <w:rPr>
      <w:lang w:eastAsia="es-ES"/>
    </w:rPr>
  </w:style>
  <w:style w:type="paragraph" w:styleId="Asuntodelcomentario">
    <w:name w:val="annotation subject"/>
    <w:basedOn w:val="Textocomentario"/>
    <w:next w:val="Textocomentario"/>
    <w:link w:val="AsuntodelcomentarioCar"/>
    <w:semiHidden/>
    <w:unhideWhenUsed/>
    <w:rsid w:val="00B76B3A"/>
    <w:rPr>
      <w:b/>
      <w:bCs/>
    </w:rPr>
  </w:style>
  <w:style w:type="character" w:customStyle="1" w:styleId="AsuntodelcomentarioCar">
    <w:name w:val="Asunto del comentario Car"/>
    <w:basedOn w:val="TextocomentarioCar"/>
    <w:link w:val="Asuntodelcomentario"/>
    <w:semiHidden/>
    <w:rsid w:val="00B76B3A"/>
    <w:rPr>
      <w:b/>
      <w:bCs/>
      <w:lang w:eastAsia="es-ES"/>
    </w:rPr>
  </w:style>
</w:styles>
</file>

<file path=word/webSettings.xml><?xml version="1.0" encoding="utf-8"?>
<w:webSettings xmlns:r="http://schemas.openxmlformats.org/officeDocument/2006/relationships" xmlns:w="http://schemas.openxmlformats.org/wordprocessingml/2006/main">
  <w:divs>
    <w:div w:id="189623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7A1CC-77DD-4967-88EF-A1124CDC7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1862</Words>
  <Characters>10241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1</vt:lpstr>
    </vt:vector>
  </TitlesOfParts>
  <Company>The houze!</Company>
  <LinksUpToDate>false</LinksUpToDate>
  <CharactersWithSpaces>12079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WinuE</dc:creator>
  <cp:lastModifiedBy>MiPC</cp:lastModifiedBy>
  <cp:revision>2</cp:revision>
  <cp:lastPrinted>2013-11-20T15:00:00Z</cp:lastPrinted>
  <dcterms:created xsi:type="dcterms:W3CDTF">2015-06-04T20:25:00Z</dcterms:created>
  <dcterms:modified xsi:type="dcterms:W3CDTF">2015-06-04T20:25:00Z</dcterms:modified>
</cp:coreProperties>
</file>